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3330FF" w:rsidRDefault="003330FF" w:rsidP="003330F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3330FF" w:rsidRDefault="003330FF" w:rsidP="003330F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330FF" w:rsidRDefault="003330FF" w:rsidP="003330F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13 сентября 2021 г. N 1547</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line="240" w:lineRule="auto"/>
        <w:jc w:val="center"/>
        <w:rPr>
          <w:rFonts w:ascii="Arial" w:hAnsi="Arial" w:cs="Arial"/>
          <w:sz w:val="20"/>
          <w:szCs w:val="20"/>
        </w:rPr>
      </w:pPr>
      <w:bookmarkStart w:id="0" w:name="Par49"/>
      <w:bookmarkEnd w:id="0"/>
      <w:r>
        <w:rPr>
          <w:rFonts w:ascii="Arial" w:hAnsi="Arial" w:cs="Arial"/>
          <w:sz w:val="20"/>
          <w:szCs w:val="20"/>
        </w:rPr>
        <w:t>ПРАВИЛА</w:t>
      </w: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ПОДКЛЮЧЕНИЯ (ТЕХНОЛОГИЧЕСКОГО ПРИСОЕДИНЕНИЯ)</w:t>
      </w: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ГАЗОИСПОЛЬЗУЮЩЕГО ОБОРУДОВАНИЯ И ОБЪЕКТОВ КАПИТАЛЬНОГО</w:t>
      </w: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СТРОИТЕЛЬСТВА К СЕТЯМ ГАЗОРАСПРЕДЕЛЕНИЯ</w:t>
      </w:r>
    </w:p>
    <w:p w:rsidR="003330FF" w:rsidRDefault="003330FF" w:rsidP="003330F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330FF">
        <w:tc>
          <w:tcPr>
            <w:tcW w:w="60" w:type="dxa"/>
            <w:shd w:val="clear" w:color="auto" w:fill="CED3F1"/>
            <w:tcMar>
              <w:top w:w="0" w:type="dxa"/>
              <w:left w:w="0" w:type="dxa"/>
              <w:bottom w:w="0" w:type="dxa"/>
              <w:right w:w="0" w:type="dxa"/>
            </w:tcMar>
          </w:tcPr>
          <w:p w:rsidR="003330FF" w:rsidRDefault="003330F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330FF" w:rsidRDefault="003330F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330FF" w:rsidRDefault="003330F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330FF" w:rsidRDefault="003330FF">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Постановлений Правительства РФ от 30.11.2022 </w:t>
            </w:r>
            <w:hyperlink r:id="rId5" w:history="1">
              <w:r>
                <w:rPr>
                  <w:rFonts w:ascii="Arial" w:hAnsi="Arial" w:cs="Arial"/>
                  <w:color w:val="0000FF"/>
                  <w:sz w:val="20"/>
                  <w:szCs w:val="20"/>
                </w:rPr>
                <w:t>N 2187</w:t>
              </w:r>
            </w:hyperlink>
            <w:r>
              <w:rPr>
                <w:rFonts w:ascii="Arial" w:hAnsi="Arial" w:cs="Arial"/>
                <w:color w:val="392C69"/>
                <w:sz w:val="20"/>
                <w:szCs w:val="20"/>
              </w:rPr>
              <w:t>,</w:t>
            </w:r>
            <w:proofErr w:type="gramEnd"/>
          </w:p>
          <w:p w:rsidR="003330FF" w:rsidRDefault="003330F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01.06.2023 </w:t>
            </w:r>
            <w:hyperlink r:id="rId6" w:history="1">
              <w:r>
                <w:rPr>
                  <w:rFonts w:ascii="Arial" w:hAnsi="Arial" w:cs="Arial"/>
                  <w:color w:val="0000FF"/>
                  <w:sz w:val="20"/>
                  <w:szCs w:val="20"/>
                </w:rPr>
                <w:t>N 904</w:t>
              </w:r>
            </w:hyperlink>
            <w:r>
              <w:rPr>
                <w:rFonts w:ascii="Arial" w:hAnsi="Arial" w:cs="Arial"/>
                <w:color w:val="392C69"/>
                <w:sz w:val="20"/>
                <w:szCs w:val="20"/>
              </w:rPr>
              <w:t xml:space="preserve">, от 09.09.2023 </w:t>
            </w:r>
            <w:hyperlink r:id="rId7" w:history="1">
              <w:r>
                <w:rPr>
                  <w:rFonts w:ascii="Arial" w:hAnsi="Arial" w:cs="Arial"/>
                  <w:color w:val="0000FF"/>
                  <w:sz w:val="20"/>
                  <w:szCs w:val="20"/>
                </w:rPr>
                <w:t>N 1477</w:t>
              </w:r>
            </w:hyperlink>
            <w:r>
              <w:rPr>
                <w:rFonts w:ascii="Arial" w:hAnsi="Arial" w:cs="Arial"/>
                <w:color w:val="392C69"/>
                <w:sz w:val="20"/>
                <w:szCs w:val="20"/>
              </w:rPr>
              <w:t xml:space="preserve">, от 16.04.2024 </w:t>
            </w:r>
            <w:hyperlink r:id="rId8" w:history="1">
              <w:r>
                <w:rPr>
                  <w:rFonts w:ascii="Arial" w:hAnsi="Arial" w:cs="Arial"/>
                  <w:color w:val="0000FF"/>
                  <w:sz w:val="20"/>
                  <w:szCs w:val="20"/>
                </w:rPr>
                <w:t>N 484</w:t>
              </w:r>
            </w:hyperlink>
            <w:r>
              <w:rPr>
                <w:rFonts w:ascii="Arial" w:hAnsi="Arial" w:cs="Arial"/>
                <w:color w:val="392C69"/>
                <w:sz w:val="20"/>
                <w:szCs w:val="20"/>
              </w:rPr>
              <w:t>,</w:t>
            </w:r>
          </w:p>
          <w:p w:rsidR="003330FF" w:rsidRDefault="003330F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06.05.2024 </w:t>
            </w:r>
            <w:hyperlink r:id="rId9" w:history="1">
              <w:r>
                <w:rPr>
                  <w:rFonts w:ascii="Arial" w:hAnsi="Arial" w:cs="Arial"/>
                  <w:color w:val="0000FF"/>
                  <w:sz w:val="20"/>
                  <w:szCs w:val="20"/>
                </w:rPr>
                <w:t>N 595</w:t>
              </w:r>
            </w:hyperlink>
            <w:r>
              <w:rPr>
                <w:rFonts w:ascii="Arial" w:hAnsi="Arial" w:cs="Arial"/>
                <w:color w:val="392C69"/>
                <w:sz w:val="20"/>
                <w:szCs w:val="20"/>
              </w:rPr>
              <w:t xml:space="preserve">, от 17.09.2024 </w:t>
            </w:r>
            <w:hyperlink r:id="rId10" w:history="1">
              <w:r>
                <w:rPr>
                  <w:rFonts w:ascii="Arial" w:hAnsi="Arial" w:cs="Arial"/>
                  <w:color w:val="0000FF"/>
                  <w:sz w:val="20"/>
                  <w:szCs w:val="20"/>
                </w:rPr>
                <w:t>N 1270</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330FF" w:rsidRDefault="003330FF">
            <w:pPr>
              <w:autoSpaceDE w:val="0"/>
              <w:autoSpaceDN w:val="0"/>
              <w:adjustRightInd w:val="0"/>
              <w:spacing w:after="0" w:line="240" w:lineRule="auto"/>
              <w:jc w:val="center"/>
              <w:rPr>
                <w:rFonts w:ascii="Arial" w:hAnsi="Arial" w:cs="Arial"/>
                <w:color w:val="392C69"/>
                <w:sz w:val="20"/>
                <w:szCs w:val="20"/>
              </w:rPr>
            </w:pPr>
          </w:p>
        </w:tc>
      </w:tr>
    </w:tbl>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Настоящие </w:t>
      </w:r>
      <w:hyperlink r:id="rId11" w:history="1">
        <w:r>
          <w:rPr>
            <w:rFonts w:ascii="Arial" w:hAnsi="Arial" w:cs="Arial"/>
            <w:color w:val="0000FF"/>
            <w:sz w:val="20"/>
            <w:szCs w:val="20"/>
          </w:rPr>
          <w:t>Правила</w:t>
        </w:r>
      </w:hyperlink>
      <w:r>
        <w:rPr>
          <w:rFonts w:ascii="Arial" w:hAnsi="Arial" w:cs="Arial"/>
          <w:sz w:val="20"/>
          <w:szCs w:val="20"/>
        </w:rPr>
        <w:t xml:space="preserve"> определяют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w:t>
      </w:r>
      <w:proofErr w:type="gramEnd"/>
      <w:r>
        <w:rPr>
          <w:rFonts w:ascii="Arial" w:hAnsi="Arial" w:cs="Arial"/>
          <w:sz w:val="20"/>
          <w:szCs w:val="20"/>
        </w:rPr>
        <w:t xml:space="preserve"> строительства к сетям газораспределения, отличные от </w:t>
      </w:r>
      <w:proofErr w:type="gramStart"/>
      <w:r>
        <w:rPr>
          <w:rFonts w:ascii="Arial" w:hAnsi="Arial" w:cs="Arial"/>
          <w:sz w:val="20"/>
          <w:szCs w:val="20"/>
        </w:rPr>
        <w:t>установленных</w:t>
      </w:r>
      <w:proofErr w:type="gramEnd"/>
      <w:r>
        <w:rPr>
          <w:rFonts w:ascii="Arial" w:hAnsi="Arial" w:cs="Arial"/>
          <w:sz w:val="20"/>
          <w:szCs w:val="20"/>
        </w:rPr>
        <w:t xml:space="preserve"> настоящими Правилами.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Настоящие Правила также определяют порядок предоставления и срок действия предусмотренных </w:t>
      </w:r>
      <w:hyperlink r:id="rId12" w:history="1">
        <w:r>
          <w:rPr>
            <w:rFonts w:ascii="Arial" w:hAnsi="Arial" w:cs="Arial"/>
            <w:color w:val="0000FF"/>
            <w:sz w:val="20"/>
            <w:szCs w:val="20"/>
          </w:rPr>
          <w:t>частью 5.1 статьи 52.1</w:t>
        </w:r>
      </w:hyperlink>
      <w:r>
        <w:rPr>
          <w:rFonts w:ascii="Arial" w:hAnsi="Arial" w:cs="Arial"/>
          <w:sz w:val="20"/>
          <w:szCs w:val="20"/>
        </w:rPr>
        <w:t xml:space="preserve"> Градостроительного кодекса Российской Федерации технических условий на подключение (технологическое присоединение) объектов капитального строительства к сетям газораспределения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газораспределения,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w:t>
      </w:r>
      <w:proofErr w:type="gramEnd"/>
      <w:r>
        <w:rPr>
          <w:rFonts w:ascii="Arial" w:hAnsi="Arial" w:cs="Arial"/>
          <w:sz w:val="20"/>
          <w:szCs w:val="20"/>
        </w:rPr>
        <w:t xml:space="preserve"> </w:t>
      </w:r>
      <w:proofErr w:type="gramStart"/>
      <w:r>
        <w:rPr>
          <w:rFonts w:ascii="Arial" w:hAnsi="Arial" w:cs="Arial"/>
          <w:sz w:val="20"/>
          <w:szCs w:val="20"/>
        </w:rPr>
        <w:t>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газораспределения, но не завершены на момент обращения застройщика, технического заказчика, правообладателя объекта капитального строительства с запросом о выдаче предварительных технических условий, если подключение (технологическое присоединение) объектов капитального строительства к перспективным сетям газораспределения предусмотрено указанными в настоящем абзаце программами и проектами.</w:t>
      </w:r>
      <w:proofErr w:type="gramEnd"/>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06.05.2024 N 595)</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настоящих Правилах используются следующие понятия: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"государственные и инвестиционные программы" - предусматривающие строительство, реконструкцию перспективных сетей газораспределения, подключение (технологическое присоединение) к перспективным сетям газораспределения государственные программы Российской Федерации, национальные проекты, государственные программы субъектов Российской Федерации, программы </w:t>
      </w:r>
      <w:r>
        <w:rPr>
          <w:rFonts w:ascii="Arial" w:hAnsi="Arial" w:cs="Arial"/>
          <w:sz w:val="20"/>
          <w:szCs w:val="20"/>
        </w:rPr>
        <w:lastRenderedPageBreak/>
        <w:t>комплексного развития систем коммунальной инфраструктуры поселения, городского округа, инвестиционные программы лиц, планирующих осуществлять строительство, реконструкцию сетей газораспределения;</w:t>
      </w:r>
      <w:proofErr w:type="gramEnd"/>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06.05.2024 N 595)</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догазификация</w:t>
      </w:r>
      <w:proofErr w:type="spellEnd"/>
      <w:r>
        <w:rPr>
          <w:rFonts w:ascii="Arial" w:hAnsi="Arial" w:cs="Arial"/>
          <w:sz w:val="20"/>
          <w:szCs w:val="20"/>
        </w:rPr>
        <w:t>"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w:t>
      </w:r>
      <w:proofErr w:type="gramEnd"/>
      <w:r>
        <w:rPr>
          <w:rFonts w:ascii="Arial" w:hAnsi="Arial" w:cs="Arial"/>
          <w:sz w:val="20"/>
          <w:szCs w:val="20"/>
        </w:rPr>
        <w:t xml:space="preserve"> </w:t>
      </w:r>
      <w:proofErr w:type="gramStart"/>
      <w:r>
        <w:rPr>
          <w:rFonts w:ascii="Arial" w:hAnsi="Arial" w:cs="Arial"/>
          <w:sz w:val="20"/>
          <w:szCs w:val="20"/>
        </w:rPr>
        <w:t>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w:t>
      </w:r>
      <w:proofErr w:type="gramEnd"/>
      <w:r>
        <w:rPr>
          <w:rFonts w:ascii="Arial" w:hAnsi="Arial" w:cs="Arial"/>
          <w:sz w:val="20"/>
          <w:szCs w:val="20"/>
        </w:rPr>
        <w:t xml:space="preserve"> населенного пункта. </w:t>
      </w:r>
      <w:proofErr w:type="gramStart"/>
      <w:r>
        <w:rPr>
          <w:rFonts w:ascii="Arial" w:hAnsi="Arial" w:cs="Arial"/>
          <w:sz w:val="20"/>
          <w:szCs w:val="20"/>
        </w:rPr>
        <w:t xml:space="preserve">Под </w:t>
      </w:r>
      <w:proofErr w:type="spellStart"/>
      <w:r>
        <w:rPr>
          <w:rFonts w:ascii="Arial" w:hAnsi="Arial" w:cs="Arial"/>
          <w:sz w:val="20"/>
          <w:szCs w:val="20"/>
        </w:rPr>
        <w:t>догазификацией</w:t>
      </w:r>
      <w:proofErr w:type="spellEnd"/>
      <w:r>
        <w:rPr>
          <w:rFonts w:ascii="Arial" w:hAnsi="Arial" w:cs="Arial"/>
          <w:sz w:val="20"/>
          <w:szCs w:val="20"/>
        </w:rPr>
        <w:t xml:space="preserve"> также понимается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w:t>
      </w:r>
      <w:proofErr w:type="gramEnd"/>
      <w:r>
        <w:rPr>
          <w:rFonts w:ascii="Arial" w:hAnsi="Arial" w:cs="Arial"/>
          <w:sz w:val="20"/>
          <w:szCs w:val="20"/>
        </w:rPr>
        <w:t xml:space="preserve"> </w:t>
      </w:r>
      <w:proofErr w:type="gramStart"/>
      <w:r>
        <w:rPr>
          <w:rFonts w:ascii="Arial" w:hAnsi="Arial" w:cs="Arial"/>
          <w:sz w:val="20"/>
          <w:szCs w:val="20"/>
        </w:rPr>
        <w:t>отопления и горячего водоснабжения указанных объектов капитального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без взимания платы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w:t>
      </w:r>
      <w:proofErr w:type="gramEnd"/>
      <w:r>
        <w:rPr>
          <w:rFonts w:ascii="Arial" w:hAnsi="Arial" w:cs="Arial"/>
          <w:sz w:val="20"/>
          <w:szCs w:val="20"/>
        </w:rPr>
        <w:t xml:space="preserve"> </w:t>
      </w:r>
      <w:proofErr w:type="gramStart"/>
      <w:r>
        <w:rPr>
          <w:rFonts w:ascii="Arial" w:hAnsi="Arial" w:cs="Arial"/>
          <w:sz w:val="20"/>
          <w:szCs w:val="20"/>
        </w:rPr>
        <w:t>текущем календарном году предусмотрено строительство газораспределительных сетей до границ такого населенного пункта.</w:t>
      </w:r>
      <w:proofErr w:type="gramEnd"/>
      <w:r>
        <w:rPr>
          <w:rFonts w:ascii="Arial" w:hAnsi="Arial" w:cs="Arial"/>
          <w:sz w:val="20"/>
          <w:szCs w:val="20"/>
        </w:rPr>
        <w:t xml:space="preserve"> </w:t>
      </w:r>
      <w:proofErr w:type="gramStart"/>
      <w:r>
        <w:rPr>
          <w:rFonts w:ascii="Arial" w:hAnsi="Arial" w:cs="Arial"/>
          <w:sz w:val="20"/>
          <w:szCs w:val="20"/>
        </w:rPr>
        <w:t>В случае если территория ведения гражданами садоводства для собственных нужд (далее - территория садоводства) 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территории садоводства, подключение (технологическое присоединение), в том числе фактическое присоединение газоиспользующего оборудования к</w:t>
      </w:r>
      <w:proofErr w:type="gramEnd"/>
      <w:r>
        <w:rPr>
          <w:rFonts w:ascii="Arial" w:hAnsi="Arial" w:cs="Arial"/>
          <w:sz w:val="20"/>
          <w:szCs w:val="20"/>
        </w:rPr>
        <w:t xml:space="preserve"> </w:t>
      </w:r>
      <w:proofErr w:type="gramStart"/>
      <w:r>
        <w:rPr>
          <w:rFonts w:ascii="Arial" w:hAnsi="Arial" w:cs="Arial"/>
          <w:sz w:val="20"/>
          <w:szCs w:val="20"/>
        </w:rPr>
        <w:t>газораспределительным сетям,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и находящихся внутри границ указанной территории садоводства, осуществляется исполнителем до границ земельных участков, занятых указанными домовладениями, без взимания средств с заявителя за оказание услуги по</w:t>
      </w:r>
      <w:proofErr w:type="gramEnd"/>
      <w:r>
        <w:rPr>
          <w:rFonts w:ascii="Arial" w:hAnsi="Arial" w:cs="Arial"/>
          <w:sz w:val="20"/>
          <w:szCs w:val="20"/>
        </w:rPr>
        <w:t xml:space="preserve"> подключению (технологическому присоединению);</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16.04.2024 N 484)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догазификация</w:t>
      </w:r>
      <w:proofErr w:type="spellEnd"/>
      <w:r>
        <w:rPr>
          <w:rFonts w:ascii="Arial" w:hAnsi="Arial" w:cs="Arial"/>
          <w:sz w:val="20"/>
          <w:szCs w:val="20"/>
        </w:rPr>
        <w:t xml:space="preserve"> котельных"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принадлежащих юридическим лицам на праве собственности или на ином предусмотренном законом праве котельных всех типов, в которых планируется использовать газ в качестве топлива исключительно для отопления и горячего водоснабжения объектов капитального </w:t>
      </w:r>
      <w:proofErr w:type="gramStart"/>
      <w:r>
        <w:rPr>
          <w:rFonts w:ascii="Arial" w:hAnsi="Arial" w:cs="Arial"/>
          <w:sz w:val="20"/>
          <w:szCs w:val="20"/>
        </w:rPr>
        <w:t>строительства</w:t>
      </w:r>
      <w:proofErr w:type="gramEnd"/>
      <w:r>
        <w:rPr>
          <w:rFonts w:ascii="Arial" w:hAnsi="Arial" w:cs="Arial"/>
          <w:sz w:val="20"/>
          <w:szCs w:val="20"/>
        </w:rPr>
        <w:t xml:space="preserve"> и располагаются имеющие лицензию на осуществление образовательной деятельности государственные или </w:t>
      </w:r>
      <w:proofErr w:type="gramStart"/>
      <w:r>
        <w:rPr>
          <w:rFonts w:ascii="Arial" w:hAnsi="Arial" w:cs="Arial"/>
          <w:sz w:val="20"/>
          <w:szCs w:val="20"/>
        </w:rPr>
        <w:t>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 пункте, в</w:t>
      </w:r>
      <w:proofErr w:type="gramEnd"/>
      <w:r>
        <w:rPr>
          <w:rFonts w:ascii="Arial" w:hAnsi="Arial" w:cs="Arial"/>
          <w:sz w:val="20"/>
          <w:szCs w:val="20"/>
        </w:rPr>
        <w:t xml:space="preserve"> </w:t>
      </w:r>
      <w:proofErr w:type="gramStart"/>
      <w:r>
        <w:rPr>
          <w:rFonts w:ascii="Arial" w:hAnsi="Arial" w:cs="Arial"/>
          <w:sz w:val="20"/>
          <w:szCs w:val="20"/>
        </w:rPr>
        <w:t>котором</w:t>
      </w:r>
      <w:proofErr w:type="gramEnd"/>
      <w:r>
        <w:rPr>
          <w:rFonts w:ascii="Arial" w:hAnsi="Arial" w:cs="Arial"/>
          <w:sz w:val="20"/>
          <w:szCs w:val="20"/>
        </w:rPr>
        <w:t xml:space="preserve"> располагаются указанные котельные, проложены газораспределительные сети и осуществляется транспортировка газа;</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w:t>
      </w:r>
      <w:hyperlink r:id="rId1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30.11.2022 N 2187; в ред. </w:t>
      </w:r>
      <w:hyperlink r:id="rId1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09.09.2023 N 1477)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"домовладение"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"заявитель"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w:t>
      </w:r>
      <w:proofErr w:type="gramEnd"/>
      <w:r>
        <w:rPr>
          <w:rFonts w:ascii="Arial" w:hAnsi="Arial" w:cs="Arial"/>
          <w:sz w:val="20"/>
          <w:szCs w:val="20"/>
        </w:rPr>
        <w:t xml:space="preserve"> </w:t>
      </w:r>
      <w:proofErr w:type="gramStart"/>
      <w:r>
        <w:rPr>
          <w:rFonts w:ascii="Arial" w:hAnsi="Arial" w:cs="Arial"/>
          <w:sz w:val="20"/>
          <w:szCs w:val="20"/>
        </w:rPr>
        <w:t>праве</w:t>
      </w:r>
      <w:proofErr w:type="gramEnd"/>
      <w:r>
        <w:rPr>
          <w:rFonts w:ascii="Arial" w:hAnsi="Arial" w:cs="Arial"/>
          <w:sz w:val="20"/>
          <w:szCs w:val="20"/>
        </w:rPr>
        <w:t xml:space="preserve"> собственности или на ином предусмотренном законом праве;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w:t>
      </w:r>
      <w:proofErr w:type="gramEnd"/>
      <w:r>
        <w:rPr>
          <w:rFonts w:ascii="Arial" w:hAnsi="Arial" w:cs="Arial"/>
          <w:sz w:val="20"/>
          <w:szCs w:val="20"/>
        </w:rPr>
        <w:t xml:space="preserve"> </w:t>
      </w:r>
      <w:proofErr w:type="gramStart"/>
      <w:r>
        <w:rPr>
          <w:rFonts w:ascii="Arial" w:hAnsi="Arial" w:cs="Arial"/>
          <w:sz w:val="20"/>
          <w:szCs w:val="20"/>
        </w:rPr>
        <w:t>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"заявители второй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w:t>
      </w:r>
      <w:proofErr w:type="gramStart"/>
      <w:r>
        <w:rPr>
          <w:rFonts w:ascii="Arial" w:hAnsi="Arial" w:cs="Arial"/>
          <w:sz w:val="20"/>
          <w:szCs w:val="20"/>
        </w:rPr>
        <w:t xml:space="preserve">или) </w:t>
      </w:r>
      <w:proofErr w:type="gramEnd"/>
      <w:r>
        <w:rPr>
          <w:rFonts w:ascii="Arial" w:hAnsi="Arial" w:cs="Arial"/>
          <w:sz w:val="20"/>
          <w:szCs w:val="20"/>
        </w:rPr>
        <w:t xml:space="preserve">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w:t>
      </w:r>
      <w:proofErr w:type="gramStart"/>
      <w:r>
        <w:rPr>
          <w:rFonts w:ascii="Arial" w:hAnsi="Arial" w:cs="Arial"/>
          <w:sz w:val="20"/>
          <w:szCs w:val="20"/>
        </w:rPr>
        <w:t>индивидуальному проекту</w:t>
      </w:r>
      <w:proofErr w:type="gramEnd"/>
      <w:r>
        <w:rPr>
          <w:rFonts w:ascii="Arial" w:hAnsi="Arial" w:cs="Arial"/>
          <w:sz w:val="20"/>
          <w:szCs w:val="20"/>
        </w:rPr>
        <w:t>;</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w:t>
      </w:r>
      <w:proofErr w:type="gramStart"/>
      <w:r>
        <w:rPr>
          <w:rFonts w:ascii="Arial" w:hAnsi="Arial" w:cs="Arial"/>
          <w:sz w:val="20"/>
          <w:szCs w:val="20"/>
        </w:rPr>
        <w:t xml:space="preserve">или) </w:t>
      </w:r>
      <w:proofErr w:type="gramEnd"/>
      <w:r>
        <w:rPr>
          <w:rFonts w:ascii="Arial" w:hAnsi="Arial" w:cs="Arial"/>
          <w:sz w:val="20"/>
          <w:szCs w:val="20"/>
        </w:rPr>
        <w:t xml:space="preserve">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w:t>
      </w:r>
      <w:proofErr w:type="gramStart"/>
      <w:r>
        <w:rPr>
          <w:rFonts w:ascii="Arial" w:hAnsi="Arial" w:cs="Arial"/>
          <w:sz w:val="20"/>
          <w:szCs w:val="20"/>
        </w:rPr>
        <w:t>индивидуальному проекту</w:t>
      </w:r>
      <w:proofErr w:type="gramEnd"/>
      <w:r>
        <w:rPr>
          <w:rFonts w:ascii="Arial" w:hAnsi="Arial" w:cs="Arial"/>
          <w:sz w:val="20"/>
          <w:szCs w:val="20"/>
        </w:rPr>
        <w:t>;</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"исполнитель" -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также осуществляющая строительство перспективных сетей газораспределения, к которым планируется подключение (технологическое присоединение) перспективных объектов капитального строительства, а в случае, если подключение возможно к существующим сетям газораспределения или </w:t>
      </w:r>
      <w:proofErr w:type="spellStart"/>
      <w:r>
        <w:rPr>
          <w:rFonts w:ascii="Arial" w:hAnsi="Arial" w:cs="Arial"/>
          <w:sz w:val="20"/>
          <w:szCs w:val="20"/>
        </w:rPr>
        <w:t>газопотребления</w:t>
      </w:r>
      <w:proofErr w:type="spellEnd"/>
      <w:r>
        <w:rPr>
          <w:rFonts w:ascii="Arial" w:hAnsi="Arial" w:cs="Arial"/>
          <w:sz w:val="20"/>
          <w:szCs w:val="20"/>
        </w:rPr>
        <w:t xml:space="preserve"> основных абонентов, - газораспределительная</w:t>
      </w:r>
      <w:proofErr w:type="gramEnd"/>
      <w:r>
        <w:rPr>
          <w:rFonts w:ascii="Arial" w:hAnsi="Arial" w:cs="Arial"/>
          <w:sz w:val="20"/>
          <w:szCs w:val="20"/>
        </w:rPr>
        <w:t xml:space="preserve"> организация, с сетями которой технологически связаны сети газораспределения или </w:t>
      </w:r>
      <w:proofErr w:type="spellStart"/>
      <w:r>
        <w:rPr>
          <w:rFonts w:ascii="Arial" w:hAnsi="Arial" w:cs="Arial"/>
          <w:sz w:val="20"/>
          <w:szCs w:val="20"/>
        </w:rPr>
        <w:t>газопотребления</w:t>
      </w:r>
      <w:proofErr w:type="spellEnd"/>
      <w:r>
        <w:rPr>
          <w:rFonts w:ascii="Arial" w:hAnsi="Arial" w:cs="Arial"/>
          <w:sz w:val="20"/>
          <w:szCs w:val="20"/>
        </w:rPr>
        <w:t>, к которым планируется подключение объектов капитального строительства заявителей, в том числе через сети других основных абонентов;</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06.05.2024 N 595)</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"личный кабинет заявителя (перспективного заявителя)"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(перспективного заявителя) может </w:t>
      </w:r>
      <w:r>
        <w:rPr>
          <w:rFonts w:ascii="Arial" w:hAnsi="Arial" w:cs="Arial"/>
          <w:sz w:val="20"/>
          <w:szCs w:val="20"/>
        </w:rPr>
        <w:lastRenderedPageBreak/>
        <w:t>быть использован для реализации заявителем, перспективным заявителем своих прав и обязанностей, установленных настоящими Правилами;</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06.05.2024 N 595)</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"перспективные сети газораспределения" - сети газораспределения, строительство которых, подключение (технологическое присоединение) к которым предусмотрены государственными и инвестиционными программами, но не завершены на момент обращения перспективного заявителя с запросом о выдаче предварительных технических условий;</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06.05.2024 N 595)</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"перспективный заявитель" - застройщик, технический заказчик, правообладатель перспективного объекта капитального строительства, планирующий осуществить подключение перспективного объекта капитального строительства к перспективным сетям газораспределения, обратившийся с запросом о выдаче предварительных технических условий;</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06.05.2024 N 595)</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"перспективный объект капитального строительства" - объект капитального строительства, подключение (технологическое присоединение) к перспективным сетям газораспределения которого предусмотрено государственными и инвестиционными программами и планируется перспективным заявителем, обратившимся с запросом о выдаче предварительных технических условий;</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06.05.2024 N 595)</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"подключение (технологическое присоединение)" - совокупность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 осуществления предпринимательской (профессиональной) деятельности;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"предварительные технические условия" - предусмотренные </w:t>
      </w:r>
      <w:hyperlink r:id="rId23" w:history="1">
        <w:r>
          <w:rPr>
            <w:rFonts w:ascii="Arial" w:hAnsi="Arial" w:cs="Arial"/>
            <w:color w:val="0000FF"/>
            <w:sz w:val="20"/>
            <w:szCs w:val="20"/>
          </w:rPr>
          <w:t>частью 5.1 статьи 52.1</w:t>
        </w:r>
      </w:hyperlink>
      <w:r>
        <w:rPr>
          <w:rFonts w:ascii="Arial" w:hAnsi="Arial" w:cs="Arial"/>
          <w:sz w:val="20"/>
          <w:szCs w:val="20"/>
        </w:rPr>
        <w:t xml:space="preserve"> Градостроительного кодекса Российской Федерации технические условия на подключение (технологическое присоединение) перспективных объектов капитального строительства к перспективным сетям газораспределения в случаях планируемого перспективным заявителем подключения перспективного объекта капитального строительства к перспективным сетям газораспределения, строительство, реконструкция которых предусмотрены государственными и инвестиционными программами, но не завершены на момент обращения перспективного заявителя с запросом о выдаче</w:t>
      </w:r>
      <w:proofErr w:type="gramEnd"/>
      <w:r>
        <w:rPr>
          <w:rFonts w:ascii="Arial" w:hAnsi="Arial" w:cs="Arial"/>
          <w:sz w:val="20"/>
          <w:szCs w:val="20"/>
        </w:rPr>
        <w:t xml:space="preserve"> указанных в настоящем абзаце технических условий, выдаваемые в случае, если подключение (технологическое присоединение) перспективных объектов капитального строительства к перспективным сетям газораспределения предусмотрено государственными и инвестиционными программами;</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06.05.2024 N 595)</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"ситуационный план" -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w:t>
      </w:r>
      <w:proofErr w:type="gramEnd"/>
      <w:r>
        <w:rPr>
          <w:rFonts w:ascii="Arial" w:hAnsi="Arial" w:cs="Arial"/>
          <w:sz w:val="20"/>
          <w:szCs w:val="20"/>
        </w:rPr>
        <w:t xml:space="preserve">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"основной абонент" -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w:t>
      </w:r>
      <w:proofErr w:type="spellStart"/>
      <w:r>
        <w:rPr>
          <w:rFonts w:ascii="Arial" w:hAnsi="Arial" w:cs="Arial"/>
          <w:sz w:val="20"/>
          <w:szCs w:val="20"/>
        </w:rPr>
        <w:t>газопотребления</w:t>
      </w:r>
      <w:proofErr w:type="spellEnd"/>
      <w:r>
        <w:rPr>
          <w:rFonts w:ascii="Arial" w:hAnsi="Arial" w:cs="Arial"/>
          <w:sz w:val="20"/>
          <w:szCs w:val="20"/>
        </w:rPr>
        <w:t>;</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"точка подключения" - место соединения сети газораспределения исполнителя или сети газораспределения и (или) </w:t>
      </w:r>
      <w:proofErr w:type="spellStart"/>
      <w:r>
        <w:rPr>
          <w:rFonts w:ascii="Arial" w:hAnsi="Arial" w:cs="Arial"/>
          <w:sz w:val="20"/>
          <w:szCs w:val="20"/>
        </w:rPr>
        <w:t>газопотребления</w:t>
      </w:r>
      <w:proofErr w:type="spellEnd"/>
      <w:r>
        <w:rPr>
          <w:rFonts w:ascii="Arial" w:hAnsi="Arial" w:cs="Arial"/>
          <w:sz w:val="20"/>
          <w:szCs w:val="20"/>
        </w:rPr>
        <w:t xml:space="preserve"> основного абонента с сетью </w:t>
      </w:r>
      <w:proofErr w:type="spellStart"/>
      <w:r>
        <w:rPr>
          <w:rFonts w:ascii="Arial" w:hAnsi="Arial" w:cs="Arial"/>
          <w:sz w:val="20"/>
          <w:szCs w:val="20"/>
        </w:rPr>
        <w:t>газопотребления</w:t>
      </w:r>
      <w:proofErr w:type="spellEnd"/>
      <w:r>
        <w:rPr>
          <w:rFonts w:ascii="Arial" w:hAnsi="Arial" w:cs="Arial"/>
          <w:sz w:val="20"/>
          <w:szCs w:val="20"/>
        </w:rPr>
        <w:t xml:space="preserve">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в соответствии с </w:t>
      </w:r>
      <w:hyperlink w:anchor="Par182" w:history="1">
        <w:r>
          <w:rPr>
            <w:rFonts w:ascii="Arial" w:hAnsi="Arial" w:cs="Arial"/>
            <w:color w:val="0000FF"/>
            <w:sz w:val="20"/>
            <w:szCs w:val="20"/>
          </w:rPr>
          <w:t>пунктом 12</w:t>
        </w:r>
      </w:hyperlink>
      <w:r>
        <w:rPr>
          <w:rFonts w:ascii="Arial" w:hAnsi="Arial" w:cs="Arial"/>
          <w:sz w:val="20"/>
          <w:szCs w:val="20"/>
        </w:rPr>
        <w:t xml:space="preserve"> настоящих Правил - наружная (внешняя) стена объекта капитального строительства;</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w:t>
      </w:r>
      <w:proofErr w:type="spellStart"/>
      <w:r>
        <w:rPr>
          <w:rFonts w:ascii="Arial" w:hAnsi="Arial" w:cs="Arial"/>
          <w:sz w:val="20"/>
          <w:szCs w:val="20"/>
        </w:rPr>
        <w:t>газопотребления</w:t>
      </w:r>
      <w:proofErr w:type="spellEnd"/>
      <w:r>
        <w:rPr>
          <w:rFonts w:ascii="Arial" w:hAnsi="Arial" w:cs="Arial"/>
          <w:sz w:val="20"/>
          <w:szCs w:val="20"/>
        </w:rPr>
        <w:t xml:space="preserve"> основного абонента с сетью </w:t>
      </w:r>
      <w:proofErr w:type="spellStart"/>
      <w:r>
        <w:rPr>
          <w:rFonts w:ascii="Arial" w:hAnsi="Arial" w:cs="Arial"/>
          <w:sz w:val="20"/>
          <w:szCs w:val="20"/>
        </w:rPr>
        <w:t>газопотребления</w:t>
      </w:r>
      <w:proofErr w:type="spellEnd"/>
      <w:r>
        <w:rPr>
          <w:rFonts w:ascii="Arial" w:hAnsi="Arial" w:cs="Arial"/>
          <w:sz w:val="20"/>
          <w:szCs w:val="20"/>
        </w:rPr>
        <w:t xml:space="preserve"> объекта капитального строительства заявителя с осуществлением пуска газа в газоиспользующее оборудование заявителя, а в случае присоединения сети газораспределения к другой сети газораспределения - в сеть газораспределения заявителя.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ar754" w:history="1">
        <w:r>
          <w:rPr>
            <w:rFonts w:ascii="Arial" w:hAnsi="Arial" w:cs="Arial"/>
            <w:color w:val="0000FF"/>
            <w:sz w:val="20"/>
            <w:szCs w:val="20"/>
          </w:rPr>
          <w:t>приложению N 1</w:t>
        </w:r>
      </w:hyperlink>
      <w:r>
        <w:rPr>
          <w:rFonts w:ascii="Arial" w:hAnsi="Arial" w:cs="Arial"/>
          <w:sz w:val="20"/>
          <w:szCs w:val="20"/>
        </w:rPr>
        <w:t xml:space="preserve"> (далее - заявка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ar911" w:history="1">
        <w:r>
          <w:rPr>
            <w:rFonts w:ascii="Arial" w:hAnsi="Arial" w:cs="Arial"/>
            <w:color w:val="0000FF"/>
            <w:sz w:val="20"/>
            <w:szCs w:val="20"/>
          </w:rPr>
          <w:t>приложению N 2</w:t>
        </w:r>
      </w:hyperlink>
      <w:r>
        <w:rPr>
          <w:rFonts w:ascii="Arial" w:hAnsi="Arial" w:cs="Arial"/>
          <w:sz w:val="20"/>
          <w:szCs w:val="20"/>
        </w:rPr>
        <w:t xml:space="preserve"> (далее - договор о подключении) с приложением технических условий, являющихся неотъемлемой частью договора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выполнение заявителем и исполнителем условий договора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составление акта о готовности сетей </w:t>
      </w:r>
      <w:proofErr w:type="spellStart"/>
      <w:r>
        <w:rPr>
          <w:rFonts w:ascii="Arial" w:hAnsi="Arial" w:cs="Arial"/>
          <w:sz w:val="20"/>
          <w:szCs w:val="20"/>
        </w:rPr>
        <w:t>газопотребления</w:t>
      </w:r>
      <w:proofErr w:type="spellEnd"/>
      <w:r>
        <w:rPr>
          <w:rFonts w:ascii="Arial" w:hAnsi="Arial" w:cs="Arial"/>
          <w:sz w:val="20"/>
          <w:szCs w:val="20"/>
        </w:rPr>
        <w:t xml:space="preserve">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anchor="Par1545" w:history="1">
        <w:r>
          <w:rPr>
            <w:rFonts w:ascii="Arial" w:hAnsi="Arial" w:cs="Arial"/>
            <w:color w:val="0000FF"/>
            <w:sz w:val="20"/>
            <w:szCs w:val="20"/>
          </w:rPr>
          <w:t>приложению N 3</w:t>
        </w:r>
      </w:hyperlink>
      <w:r>
        <w:rPr>
          <w:rFonts w:ascii="Arial" w:hAnsi="Arial" w:cs="Arial"/>
          <w:sz w:val="20"/>
          <w:szCs w:val="20"/>
        </w:rPr>
        <w:t xml:space="preserve"> (далее - акт о готовности);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w:anchor="Par1684" w:history="1">
        <w:r>
          <w:rPr>
            <w:rFonts w:ascii="Arial" w:hAnsi="Arial" w:cs="Arial"/>
            <w:color w:val="0000FF"/>
            <w:sz w:val="20"/>
            <w:szCs w:val="20"/>
          </w:rPr>
          <w:t>приложению N 4</w:t>
        </w:r>
      </w:hyperlink>
      <w:r>
        <w:rPr>
          <w:rFonts w:ascii="Arial" w:hAnsi="Arial" w:cs="Arial"/>
          <w:sz w:val="20"/>
          <w:szCs w:val="20"/>
        </w:rPr>
        <w:t xml:space="preserve"> (далее - акт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Порядок предоставления и срок действия предварительных технических условий определяется в соответствии с </w:t>
      </w:r>
      <w:hyperlink w:anchor="Par658" w:history="1">
        <w:r>
          <w:rPr>
            <w:rFonts w:ascii="Arial" w:hAnsi="Arial" w:cs="Arial"/>
            <w:color w:val="0000FF"/>
            <w:sz w:val="20"/>
            <w:szCs w:val="20"/>
          </w:rPr>
          <w:t>разделом X</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3(1) введен </w:t>
      </w:r>
      <w:hyperlink r:id="rId2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06.05.2024 N 595)</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II. О заключении договоров о подключении</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Договор о подключении заключается между заявителем, исполнителем и единым оператором газификации или региональным оператором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договору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заявитель обязуется оплатить услуги по подключению (технологическому присоединению);</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Заявка о подключении подается заявителем в случае: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1" w:name="Par113"/>
      <w:bookmarkEnd w:id="1"/>
      <w:r>
        <w:rPr>
          <w:rFonts w:ascii="Arial" w:hAnsi="Arial" w:cs="Arial"/>
          <w:sz w:val="20"/>
          <w:szCs w:val="20"/>
        </w:rPr>
        <w:t>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увеличения максимального часового расхода газа газоиспользующего оборудования, за исключением случая, предусмотренного </w:t>
      </w:r>
      <w:hyperlink w:anchor="Par113" w:history="1">
        <w:r>
          <w:rPr>
            <w:rFonts w:ascii="Arial" w:hAnsi="Arial" w:cs="Arial"/>
            <w:color w:val="0000FF"/>
            <w:sz w:val="20"/>
            <w:szCs w:val="20"/>
          </w:rPr>
          <w:t>подпунктом "а"</w:t>
        </w:r>
      </w:hyperlink>
      <w:r>
        <w:rPr>
          <w:rFonts w:ascii="Arial" w:hAnsi="Arial" w:cs="Arial"/>
          <w:sz w:val="20"/>
          <w:szCs w:val="20"/>
        </w:rPr>
        <w:t xml:space="preserve"> настоящего пункта.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 xml:space="preserve">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anchor="Par116" w:history="1">
        <w:r>
          <w:rPr>
            <w:rFonts w:ascii="Arial" w:hAnsi="Arial" w:cs="Arial"/>
            <w:color w:val="0000FF"/>
            <w:sz w:val="20"/>
            <w:szCs w:val="20"/>
          </w:rPr>
          <w:t>абзаце втором</w:t>
        </w:r>
      </w:hyperlink>
      <w:r>
        <w:rPr>
          <w:rFonts w:ascii="Arial" w:hAnsi="Arial" w:cs="Arial"/>
          <w:sz w:val="20"/>
          <w:szCs w:val="20"/>
        </w:rPr>
        <w:t xml:space="preserve"> настоящего пункта, заявитель направляет исполнителю уведомление о предстоящей замене (реконструкции</w:t>
      </w:r>
      <w:proofErr w:type="gramEnd"/>
      <w:r>
        <w:rPr>
          <w:rFonts w:ascii="Arial" w:hAnsi="Arial" w:cs="Arial"/>
          <w:sz w:val="20"/>
          <w:szCs w:val="20"/>
        </w:rPr>
        <w:t xml:space="preserve">) газоиспользующего оборудования подключенного объекта капитального строительства не </w:t>
      </w:r>
      <w:proofErr w:type="gramStart"/>
      <w:r>
        <w:rPr>
          <w:rFonts w:ascii="Arial" w:hAnsi="Arial" w:cs="Arial"/>
          <w:sz w:val="20"/>
          <w:szCs w:val="20"/>
        </w:rPr>
        <w:t>позднее</w:t>
      </w:r>
      <w:proofErr w:type="gramEnd"/>
      <w:r>
        <w:rPr>
          <w:rFonts w:ascii="Arial" w:hAnsi="Arial" w:cs="Arial"/>
          <w:sz w:val="20"/>
          <w:szCs w:val="20"/>
        </w:rPr>
        <w:t xml:space="preserve">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2" w:name="Par116"/>
      <w:bookmarkEnd w:id="2"/>
      <w:r>
        <w:rPr>
          <w:rFonts w:ascii="Arial" w:hAnsi="Arial" w:cs="Arial"/>
          <w:sz w:val="20"/>
          <w:szCs w:val="20"/>
        </w:rPr>
        <w:t xml:space="preserve">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w:t>
      </w:r>
      <w:proofErr w:type="gramStart"/>
      <w:r>
        <w:rPr>
          <w:rFonts w:ascii="Arial" w:hAnsi="Arial" w:cs="Arial"/>
          <w:sz w:val="20"/>
          <w:szCs w:val="20"/>
        </w:rPr>
        <w:t>позднее</w:t>
      </w:r>
      <w:proofErr w:type="gramEnd"/>
      <w:r>
        <w:rPr>
          <w:rFonts w:ascii="Arial" w:hAnsi="Arial" w:cs="Arial"/>
          <w:sz w:val="20"/>
          <w:szCs w:val="20"/>
        </w:rPr>
        <w:t xml:space="preserve">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настоящего пункта не применяются для случая замены газоиспользующего оборудования исполнителем.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Договор о подключении является публичным и заключается в порядке, установленном Гражданским </w:t>
      </w:r>
      <w:hyperlink r:id="rId2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с учетом особенностей, определенных настоящими Правилами. Договор о подключении заключается в письменной форме (на бумажном носителе или в виде электронного документа).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Договор о подключении может заключаться в виде электронного документа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или на региональном портале государственных и муниципальных услуг (функций) (далее - региональный портал) либо на бумажном носителе в 3 экземплярах (по одному для каждой из сторон).</w:t>
      </w:r>
      <w:proofErr w:type="gramEnd"/>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w:t>
      </w:r>
      <w:hyperlink r:id="rId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01.06.2023 N 904)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При заключении (изменении) договора о подключении заявитель взаимодействует с исполнителем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9(1) введен </w:t>
      </w:r>
      <w:hyperlink r:id="rId2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01.06.2023 N 904)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3" w:name="Par123"/>
      <w:bookmarkEnd w:id="3"/>
      <w:r>
        <w:rPr>
          <w:rFonts w:ascii="Arial" w:hAnsi="Arial" w:cs="Arial"/>
          <w:sz w:val="20"/>
          <w:szCs w:val="20"/>
        </w:rPr>
        <w:t>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единый портал или через региональный портал при наличии технической возможности приема соответствующих заявок, либо письмом, направляемым в адрес исполнителя.</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01.06.2023 N 904)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w:t>
      </w:r>
      <w:proofErr w:type="gramEnd"/>
      <w:r>
        <w:rPr>
          <w:rFonts w:ascii="Arial" w:hAnsi="Arial" w:cs="Arial"/>
          <w:sz w:val="20"/>
          <w:szCs w:val="20"/>
        </w:rPr>
        <w:t xml:space="preserve">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 в офисах обслуживания заявителей обязан обеспечить заявителю доступ к личному кабинету заявителя на безвозмездной основе.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подключении (технологическом присоединении) заявителем через личный кабинет заявителя, подсистему единого личного кабинета на едином портале и (или) региональном портале.</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w:t>
      </w:r>
      <w:proofErr w:type="gramStart"/>
      <w:r>
        <w:rPr>
          <w:rFonts w:ascii="Arial" w:hAnsi="Arial" w:cs="Arial"/>
          <w:sz w:val="20"/>
          <w:szCs w:val="20"/>
        </w:rPr>
        <w:t>ии и ау</w:t>
      </w:r>
      <w:proofErr w:type="gramEnd"/>
      <w:r>
        <w:rPr>
          <w:rFonts w:ascii="Arial" w:hAnsi="Arial" w:cs="Arial"/>
          <w:sz w:val="20"/>
          <w:szCs w:val="20"/>
        </w:rPr>
        <w:t>тентификации.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Доступ к личному кабинету заявителя на официальном сайте единого оператора газификации </w:t>
      </w:r>
      <w:proofErr w:type="gramStart"/>
      <w:r>
        <w:rPr>
          <w:rFonts w:ascii="Arial" w:hAnsi="Arial" w:cs="Arial"/>
          <w:sz w:val="20"/>
          <w:szCs w:val="20"/>
        </w:rPr>
        <w:t>осуществляется</w:t>
      </w:r>
      <w:proofErr w:type="gramEnd"/>
      <w:r>
        <w:rPr>
          <w:rFonts w:ascii="Arial" w:hAnsi="Arial" w:cs="Arial"/>
          <w:sz w:val="20"/>
          <w:szCs w:val="20"/>
        </w:rPr>
        <w:t xml:space="preserve"> в том числе с использованием единой системы идентификации и аутентификации.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w:t>
      </w:r>
      <w:proofErr w:type="gramStart"/>
      <w:r>
        <w:rPr>
          <w:rFonts w:ascii="Arial" w:hAnsi="Arial" w:cs="Arial"/>
          <w:sz w:val="20"/>
          <w:szCs w:val="20"/>
        </w:rPr>
        <w:t>ии и ау</w:t>
      </w:r>
      <w:proofErr w:type="gramEnd"/>
      <w:r>
        <w:rPr>
          <w:rFonts w:ascii="Arial" w:hAnsi="Arial" w:cs="Arial"/>
          <w:sz w:val="20"/>
          <w:szCs w:val="20"/>
        </w:rPr>
        <w:t>тентификации обеспечивает автоматическую передачу единому оператору газификации следующих сведений: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физическом лице: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имя и отчество (при наличии);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рождения;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документа, удостоверяющего личность;</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страховой номер индивидуального лицевого счета;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контактный телефон;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регистрации;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фактический адрес проживания;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юридическом лице: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полное наименование;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идентификационный номер налогоплательщика;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основной государственный регистрационный номер;</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контактный телефон;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почтовый адрес;</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уполномоченном лице заявителя: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имя и отчество (при наличии);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рождения;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документа, удостоверяющего личность;</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страховой номер индивидуального лицевого счета;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контактный телефон;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индивидуальном предпринимателе: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полное наименование;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идентификационный номер налогоплательщика;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основной государственный регистрационный номер индивидуального предпринимателя;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контактный телефон;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регистрации.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вправе представлять заявку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или региональный оператор газификации обязан принять такую заявку.</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w:t>
      </w:r>
      <w:proofErr w:type="gramStart"/>
      <w:r>
        <w:rPr>
          <w:rFonts w:ascii="Arial" w:hAnsi="Arial" w:cs="Arial"/>
          <w:sz w:val="20"/>
          <w:szCs w:val="20"/>
        </w:rPr>
        <w:t>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roofErr w:type="gramEnd"/>
      <w:r>
        <w:rPr>
          <w:rFonts w:ascii="Arial" w:hAnsi="Arial" w:cs="Arial"/>
          <w:sz w:val="20"/>
          <w:szCs w:val="20"/>
        </w:rPr>
        <w:t>.</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hyperlink r:id="rId30" w:history="1">
        <w:r>
          <w:rPr>
            <w:rFonts w:ascii="Arial" w:hAnsi="Arial" w:cs="Arial"/>
            <w:color w:val="0000FF"/>
            <w:sz w:val="20"/>
            <w:szCs w:val="20"/>
          </w:rPr>
          <w:t>Правилами</w:t>
        </w:r>
      </w:hyperlink>
      <w:r>
        <w:rPr>
          <w:rFonts w:ascii="Arial" w:hAnsi="Arial" w:cs="Arial"/>
          <w:sz w:val="20"/>
          <w:szCs w:val="20"/>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w:t>
      </w:r>
      <w:proofErr w:type="gramEnd"/>
      <w:r>
        <w:rPr>
          <w:rFonts w:ascii="Arial" w:hAnsi="Arial" w:cs="Arial"/>
          <w:sz w:val="20"/>
          <w:szCs w:val="20"/>
        </w:rPr>
        <w:t xml:space="preserve">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форме.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Единый оператор газификации, региональный оператор газификации и исполнитель обязаны обеспечить принятие от заявителя в электронном виде документов, предусмотренных настоящими Правилами (в том числе возможность бесплатного получения заявителями идентификатора и пароля), подписание (отклонение) заявителем и исполнителем таких документов, возможность информирования исполнителя и заявителя о действиях, совершенных заявителем и исполнителем, предусмотренных настоящими Правилами, и возможность получения заявителем сведений об основных этапах обработки</w:t>
      </w:r>
      <w:proofErr w:type="gramEnd"/>
      <w:r>
        <w:rPr>
          <w:rFonts w:ascii="Arial" w:hAnsi="Arial" w:cs="Arial"/>
          <w:sz w:val="20"/>
          <w:szCs w:val="20"/>
        </w:rPr>
        <w:t xml:space="preserve"> </w:t>
      </w:r>
      <w:proofErr w:type="gramStart"/>
      <w:r>
        <w:rPr>
          <w:rFonts w:ascii="Arial" w:hAnsi="Arial" w:cs="Arial"/>
          <w:sz w:val="20"/>
          <w:szCs w:val="20"/>
        </w:rPr>
        <w:t>заявок о подключении, включая информацию о дате поступления заявки о подключении и ее регистрационном номере, о направлении в адрес заявителя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готовности, о составлении и подписании акта о подключении, на своем</w:t>
      </w:r>
      <w:proofErr w:type="gramEnd"/>
      <w:r>
        <w:rPr>
          <w:rFonts w:ascii="Arial" w:hAnsi="Arial" w:cs="Arial"/>
          <w:sz w:val="20"/>
          <w:szCs w:val="20"/>
        </w:rPr>
        <w:t xml:space="preserve"> </w:t>
      </w:r>
      <w:proofErr w:type="gramStart"/>
      <w:r>
        <w:rPr>
          <w:rFonts w:ascii="Arial" w:hAnsi="Arial" w:cs="Arial"/>
          <w:sz w:val="20"/>
          <w:szCs w:val="20"/>
        </w:rPr>
        <w:t>официальном сайте, а также через единый портал и (или) региональный портал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такого программного обеспечения платы, без использования специальных аппаратных средств в соответствии с настоящими Правилами.</w:t>
      </w:r>
      <w:proofErr w:type="gramEnd"/>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01.06.2023 N 904)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4" w:name="Par171"/>
      <w:bookmarkEnd w:id="4"/>
      <w:r>
        <w:rPr>
          <w:rFonts w:ascii="Arial" w:hAnsi="Arial" w:cs="Arial"/>
          <w:sz w:val="20"/>
          <w:szCs w:val="20"/>
        </w:rPr>
        <w:t>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адрес электронной</w:t>
      </w:r>
      <w:proofErr w:type="gramEnd"/>
      <w:r>
        <w:rPr>
          <w:rFonts w:ascii="Arial" w:hAnsi="Arial" w:cs="Arial"/>
          <w:sz w:val="20"/>
          <w:szCs w:val="20"/>
        </w:rPr>
        <w:t xml:space="preserve">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адрес электронной почты (при наличии);</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"а" в ред. </w:t>
      </w:r>
      <w:hyperlink r:id="rId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16.04.2024 N 484)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 а также кадастровый номер земельного участка (при подаче заявки о подключении через единый портал), на котором расположены (будут располагаться) объекты капитального строительства заявителя, которые необходимо подключить (технологически присоединить) к сети газораспределения;</w:t>
      </w:r>
      <w:proofErr w:type="gramEnd"/>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16.04.2024 N 484)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характер потребления газа;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5" w:name="Par177"/>
      <w:bookmarkEnd w:id="5"/>
      <w:r>
        <w:rPr>
          <w:rFonts w:ascii="Arial" w:hAnsi="Arial" w:cs="Arial"/>
          <w:sz w:val="20"/>
          <w:szCs w:val="20"/>
        </w:rP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anchor="Par541" w:history="1">
        <w:r>
          <w:rPr>
            <w:rFonts w:ascii="Arial" w:hAnsi="Arial" w:cs="Arial"/>
            <w:color w:val="0000FF"/>
            <w:sz w:val="20"/>
            <w:szCs w:val="20"/>
          </w:rPr>
          <w:t>разделом VII</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w:t>
      </w:r>
      <w:r>
        <w:rPr>
          <w:rFonts w:ascii="Arial" w:hAnsi="Arial" w:cs="Arial"/>
          <w:sz w:val="20"/>
          <w:szCs w:val="20"/>
        </w:rPr>
        <w:lastRenderedPageBreak/>
        <w:t xml:space="preserve">исключением заявителей, подключение которых осуществляется в соответствии с </w:t>
      </w:r>
      <w:hyperlink w:anchor="Par541" w:history="1">
        <w:r>
          <w:rPr>
            <w:rFonts w:ascii="Arial" w:hAnsi="Arial" w:cs="Arial"/>
            <w:color w:val="0000FF"/>
            <w:sz w:val="20"/>
            <w:szCs w:val="20"/>
          </w:rPr>
          <w:t>разделом VII</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 номер и дата выдачи предварительных технических условий, полученных ранее перспективным заявителем (если перспективному заявителю ранее выдавались предварительные технические условия), срок действия которых на момент подачи заявки о подключении не истек;</w:t>
      </w:r>
      <w:proofErr w:type="gramEnd"/>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06.05.2024 N 595)</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35" w:history="1">
        <w:r>
          <w:rPr>
            <w:rFonts w:ascii="Arial" w:hAnsi="Arial" w:cs="Arial"/>
            <w:color w:val="0000FF"/>
            <w:sz w:val="20"/>
            <w:szCs w:val="20"/>
          </w:rPr>
          <w:t>части 7.3 статьи 51</w:t>
        </w:r>
      </w:hyperlink>
      <w:r>
        <w:rPr>
          <w:rFonts w:ascii="Arial" w:hAnsi="Arial" w:cs="Arial"/>
          <w:sz w:val="20"/>
          <w:szCs w:val="20"/>
        </w:rPr>
        <w:t xml:space="preserve"> Градостроительного кодекса Российской Федерации).</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6" w:name="Par182"/>
      <w:bookmarkEnd w:id="6"/>
      <w:r>
        <w:rPr>
          <w:rFonts w:ascii="Arial" w:hAnsi="Arial" w:cs="Arial"/>
          <w:sz w:val="20"/>
          <w:szCs w:val="20"/>
        </w:rPr>
        <w:t xml:space="preserve">12. </w:t>
      </w:r>
      <w:proofErr w:type="gramStart"/>
      <w:r>
        <w:rPr>
          <w:rFonts w:ascii="Arial" w:hAnsi="Arial" w:cs="Arial"/>
          <w:sz w:val="20"/>
          <w:szCs w:val="20"/>
        </w:rPr>
        <w:t xml:space="preserve">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w:t>
      </w:r>
      <w:proofErr w:type="spellStart"/>
      <w:r>
        <w:rPr>
          <w:rFonts w:ascii="Arial" w:hAnsi="Arial" w:cs="Arial"/>
          <w:sz w:val="20"/>
          <w:szCs w:val="20"/>
        </w:rPr>
        <w:t>газопотребления</w:t>
      </w:r>
      <w:proofErr w:type="spellEnd"/>
      <w:r>
        <w:rPr>
          <w:rFonts w:ascii="Arial" w:hAnsi="Arial" w:cs="Arial"/>
          <w:sz w:val="20"/>
          <w:szCs w:val="20"/>
        </w:rP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w:t>
      </w:r>
      <w:proofErr w:type="gramEnd"/>
      <w:r>
        <w:rPr>
          <w:rFonts w:ascii="Arial" w:hAnsi="Arial" w:cs="Arial"/>
          <w:sz w:val="20"/>
          <w:szCs w:val="20"/>
        </w:rPr>
        <w:t xml:space="preserve"> учета газа, и (или) по поставке газоиспользующего оборудования, и (или) по поставке прибора учета газа.</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w:t>
      </w:r>
      <w:proofErr w:type="spellStart"/>
      <w:r>
        <w:rPr>
          <w:rFonts w:ascii="Arial" w:hAnsi="Arial" w:cs="Arial"/>
          <w:sz w:val="20"/>
          <w:szCs w:val="20"/>
        </w:rPr>
        <w:t>газопотребления</w:t>
      </w:r>
      <w:proofErr w:type="spellEnd"/>
      <w:r>
        <w:rPr>
          <w:rFonts w:ascii="Arial" w:hAnsi="Arial" w:cs="Arial"/>
          <w:sz w:val="20"/>
          <w:szCs w:val="20"/>
        </w:rP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w:t>
      </w:r>
      <w:proofErr w:type="gramEnd"/>
      <w:r>
        <w:rPr>
          <w:rFonts w:ascii="Arial" w:hAnsi="Arial" w:cs="Arial"/>
          <w:sz w:val="20"/>
          <w:szCs w:val="20"/>
        </w:rPr>
        <w:t xml:space="preserve"> прибора учета газа, и (или) по поставке газоиспользующего оборудования, и (или) по поставке прибора учета газа, не допускается.</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proofErr w:type="gramStart"/>
      <w:r>
        <w:rPr>
          <w:rFonts w:ascii="Arial" w:hAnsi="Arial" w:cs="Arial"/>
          <w:sz w:val="20"/>
          <w:szCs w:val="20"/>
        </w:rPr>
        <w:t xml:space="preserve">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w:t>
      </w:r>
      <w:proofErr w:type="spellStart"/>
      <w:r>
        <w:rPr>
          <w:rFonts w:ascii="Arial" w:hAnsi="Arial" w:cs="Arial"/>
          <w:sz w:val="20"/>
          <w:szCs w:val="20"/>
        </w:rPr>
        <w:t>газопотребления</w:t>
      </w:r>
      <w:proofErr w:type="spellEnd"/>
      <w:r>
        <w:rPr>
          <w:rFonts w:ascii="Arial" w:hAnsi="Arial" w:cs="Arial"/>
          <w:sz w:val="20"/>
          <w:szCs w:val="20"/>
        </w:rP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w:t>
      </w:r>
      <w:proofErr w:type="gramEnd"/>
      <w:r>
        <w:rPr>
          <w:rFonts w:ascii="Arial" w:hAnsi="Arial" w:cs="Arial"/>
          <w:sz w:val="20"/>
          <w:szCs w:val="20"/>
        </w:rPr>
        <w:t xml:space="preserve">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w:t>
      </w:r>
      <w:proofErr w:type="gramStart"/>
      <w:r>
        <w:rPr>
          <w:rFonts w:ascii="Arial" w:hAnsi="Arial" w:cs="Arial"/>
          <w:sz w:val="20"/>
          <w:szCs w:val="20"/>
        </w:rPr>
        <w:t>величины</w:t>
      </w:r>
      <w:proofErr w:type="gramEnd"/>
      <w:r>
        <w:rPr>
          <w:rFonts w:ascii="Arial" w:hAnsi="Arial" w:cs="Arial"/>
          <w:sz w:val="20"/>
          <w:szCs w:val="20"/>
        </w:rPr>
        <w:t xml:space="preserve"> которых устанавливаются исполнительными органами субъектов </w:t>
      </w:r>
      <w:proofErr w:type="gramStart"/>
      <w:r>
        <w:rPr>
          <w:rFonts w:ascii="Arial" w:hAnsi="Arial" w:cs="Arial"/>
          <w:sz w:val="20"/>
          <w:szCs w:val="20"/>
        </w:rPr>
        <w:t xml:space="preserve">Российской Федерации в области государственного регулирования цен (тарифов) в соответствии с Основными </w:t>
      </w:r>
      <w:hyperlink r:id="rId38" w:history="1">
        <w:r>
          <w:rPr>
            <w:rFonts w:ascii="Arial" w:hAnsi="Arial" w:cs="Arial"/>
            <w:color w:val="0000FF"/>
            <w:sz w:val="20"/>
            <w:szCs w:val="20"/>
          </w:rPr>
          <w:t>положениями</w:t>
        </w:r>
      </w:hyperlink>
      <w:r>
        <w:rPr>
          <w:rFonts w:ascii="Arial" w:hAnsi="Arial" w:cs="Arial"/>
          <w:sz w:val="20"/>
          <w:szCs w:val="20"/>
        </w:rP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w:t>
      </w:r>
      <w:proofErr w:type="gramEnd"/>
      <w:r>
        <w:rPr>
          <w:rFonts w:ascii="Arial" w:hAnsi="Arial" w:cs="Arial"/>
          <w:sz w:val="20"/>
          <w:szCs w:val="20"/>
        </w:rPr>
        <w:t xml:space="preserve"> </w:t>
      </w:r>
      <w:proofErr w:type="gramStart"/>
      <w:r>
        <w:rPr>
          <w:rFonts w:ascii="Arial" w:hAnsi="Arial" w:cs="Arial"/>
          <w:sz w:val="20"/>
          <w:szCs w:val="20"/>
        </w:rPr>
        <w:t>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roofErr w:type="gramEnd"/>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proofErr w:type="gramStart"/>
      <w:r>
        <w:rPr>
          <w:rFonts w:ascii="Arial" w:hAnsi="Arial" w:cs="Arial"/>
          <w:sz w:val="20"/>
          <w:szCs w:val="20"/>
        </w:rPr>
        <w:t xml:space="preserve">В случае, указанном в </w:t>
      </w:r>
      <w:hyperlink w:anchor="Par182" w:history="1">
        <w:r>
          <w:rPr>
            <w:rFonts w:ascii="Arial" w:hAnsi="Arial" w:cs="Arial"/>
            <w:color w:val="0000FF"/>
            <w:sz w:val="20"/>
            <w:szCs w:val="20"/>
          </w:rPr>
          <w:t>пункте 12</w:t>
        </w:r>
      </w:hyperlink>
      <w:r>
        <w:rPr>
          <w:rFonts w:ascii="Arial" w:hAnsi="Arial" w:cs="Arial"/>
          <w:sz w:val="20"/>
          <w:szCs w:val="20"/>
        </w:rPr>
        <w:t xml:space="preserve"> настоящих Правил, исполнитель в течение 5 рабочих дней со дня получения обращения направляет заявителю уведомление о необходимости обеспечения доступа к </w:t>
      </w:r>
      <w:r>
        <w:rPr>
          <w:rFonts w:ascii="Arial" w:hAnsi="Arial" w:cs="Arial"/>
          <w:sz w:val="20"/>
          <w:szCs w:val="20"/>
        </w:rPr>
        <w:lastRenderedPageBreak/>
        <w:t>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w:t>
      </w:r>
      <w:proofErr w:type="gramEnd"/>
      <w:r>
        <w:rPr>
          <w:rFonts w:ascii="Arial" w:hAnsi="Arial" w:cs="Arial"/>
          <w:sz w:val="20"/>
          <w:szCs w:val="20"/>
        </w:rPr>
        <w:t>,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 дня получения заявки о подключении </w:t>
      </w:r>
      <w:proofErr w:type="gramStart"/>
      <w:r>
        <w:rPr>
          <w:rFonts w:ascii="Arial" w:hAnsi="Arial" w:cs="Arial"/>
          <w:sz w:val="20"/>
          <w:szCs w:val="20"/>
        </w:rPr>
        <w:t>уведомление</w:t>
      </w:r>
      <w:proofErr w:type="gramEnd"/>
      <w:r>
        <w:rPr>
          <w:rFonts w:ascii="Arial" w:hAnsi="Arial" w:cs="Arial"/>
          <w:sz w:val="20"/>
          <w:szCs w:val="20"/>
        </w:rPr>
        <w:t xml:space="preserve"> о невозможности оказания указанных услуг.</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7" w:name="Par195"/>
      <w:bookmarkEnd w:id="7"/>
      <w:r>
        <w:rPr>
          <w:rFonts w:ascii="Arial" w:hAnsi="Arial" w:cs="Arial"/>
          <w:sz w:val="20"/>
          <w:szCs w:val="20"/>
        </w:rPr>
        <w:t>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ситуационный план;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w:anchor="Par541" w:history="1">
        <w:r>
          <w:rPr>
            <w:rFonts w:ascii="Arial" w:hAnsi="Arial" w:cs="Arial"/>
            <w:color w:val="0000FF"/>
            <w:sz w:val="20"/>
            <w:szCs w:val="20"/>
          </w:rPr>
          <w:t>раздела VII</w:t>
        </w:r>
      </w:hyperlink>
      <w:r>
        <w:rPr>
          <w:rFonts w:ascii="Arial" w:hAnsi="Arial" w:cs="Arial"/>
          <w:sz w:val="20"/>
          <w:szCs w:val="20"/>
        </w:rP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w:t>
      </w:r>
      <w:proofErr w:type="gramStart"/>
      <w:r>
        <w:rPr>
          <w:rFonts w:ascii="Arial" w:hAnsi="Arial" w:cs="Arial"/>
          <w:sz w:val="20"/>
          <w:szCs w:val="20"/>
        </w:rPr>
        <w:t xml:space="preserve">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41" w:history="1">
        <w:r>
          <w:rPr>
            <w:rFonts w:ascii="Arial" w:hAnsi="Arial" w:cs="Arial"/>
            <w:color w:val="0000FF"/>
            <w:sz w:val="20"/>
            <w:szCs w:val="20"/>
          </w:rPr>
          <w:t>части 7.3 статьи 51</w:t>
        </w:r>
      </w:hyperlink>
      <w:r>
        <w:rPr>
          <w:rFonts w:ascii="Arial" w:hAnsi="Arial" w:cs="Arial"/>
          <w:sz w:val="20"/>
          <w:szCs w:val="20"/>
        </w:rP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расчет максимального часового расхода газа (не прилагается, если планируемый максимальный часовой расход газа не более 7 куб. метров, а также в случае подачи заявки о подключении в рамках </w:t>
      </w:r>
      <w:hyperlink w:anchor="Par541" w:history="1">
        <w:r>
          <w:rPr>
            <w:rFonts w:ascii="Arial" w:hAnsi="Arial" w:cs="Arial"/>
            <w:color w:val="0000FF"/>
            <w:sz w:val="20"/>
            <w:szCs w:val="20"/>
          </w:rPr>
          <w:t>раздела VII</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16.04.2024 N 484)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документы, предусмотренные </w:t>
      </w:r>
      <w:hyperlink w:anchor="Par486" w:history="1">
        <w:r>
          <w:rPr>
            <w:rFonts w:ascii="Arial" w:hAnsi="Arial" w:cs="Arial"/>
            <w:color w:val="0000FF"/>
            <w:sz w:val="20"/>
            <w:szCs w:val="20"/>
          </w:rPr>
          <w:t>пунктом 106</w:t>
        </w:r>
      </w:hyperlink>
      <w:r>
        <w:rPr>
          <w:rFonts w:ascii="Arial" w:hAnsi="Arial" w:cs="Arial"/>
          <w:sz w:val="20"/>
          <w:szCs w:val="20"/>
        </w:rPr>
        <w:t xml:space="preserve"> настоящих Правил, в случае предоставления технических условий при уступке мощности;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w:t>
      </w:r>
      <w:proofErr w:type="spellStart"/>
      <w:r>
        <w:rPr>
          <w:rFonts w:ascii="Arial" w:hAnsi="Arial" w:cs="Arial"/>
          <w:sz w:val="20"/>
          <w:szCs w:val="20"/>
        </w:rPr>
        <w:t>газопотребления</w:t>
      </w:r>
      <w:proofErr w:type="spellEnd"/>
      <w:r>
        <w:rPr>
          <w:rFonts w:ascii="Arial" w:hAnsi="Arial" w:cs="Arial"/>
          <w:sz w:val="20"/>
          <w:szCs w:val="20"/>
        </w:rPr>
        <w:t xml:space="preserve">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Par467" w:history="1">
        <w:r>
          <w:rPr>
            <w:rFonts w:ascii="Arial" w:hAnsi="Arial" w:cs="Arial"/>
            <w:color w:val="0000FF"/>
            <w:sz w:val="20"/>
            <w:szCs w:val="20"/>
          </w:rPr>
          <w:t>пунктом 97</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 в котором размещены фельдшерские и фельдшерско-акушерские пункты, кабинеты (отделения) врачей</w:t>
      </w:r>
      <w:proofErr w:type="gramEnd"/>
      <w:r>
        <w:rPr>
          <w:rFonts w:ascii="Arial" w:hAnsi="Arial" w:cs="Arial"/>
          <w:sz w:val="20"/>
          <w:szCs w:val="20"/>
        </w:rPr>
        <w:t xml:space="preserve">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и земельный участок, на котором расположены объекты капитального строительства заявителя (в случае подачи заявки о подключении в рамках </w:t>
      </w:r>
      <w:hyperlink w:anchor="Par541" w:history="1">
        <w:r>
          <w:rPr>
            <w:rFonts w:ascii="Arial" w:hAnsi="Arial" w:cs="Arial"/>
            <w:color w:val="0000FF"/>
            <w:sz w:val="20"/>
            <w:szCs w:val="20"/>
          </w:rPr>
          <w:t>раздела VII</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"з" в ред. </w:t>
      </w:r>
      <w:hyperlink r:id="rId4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копия документа, подтверждающего право собственности или иное предусмотренное законом право на котельную, в которой планируется использовать газ в качестве топлива в целях выработки тепловой энергии, и земельный участок, на котором расположена котельная (в случае подачи заявки о подключении в рамках </w:t>
      </w:r>
      <w:hyperlink w:anchor="Par627" w:history="1">
        <w:r>
          <w:rPr>
            <w:rFonts w:ascii="Arial" w:hAnsi="Arial" w:cs="Arial"/>
            <w:color w:val="0000FF"/>
            <w:sz w:val="20"/>
            <w:szCs w:val="20"/>
          </w:rPr>
          <w:t>раздела IX</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"и" </w:t>
      </w:r>
      <w:proofErr w:type="gramStart"/>
      <w:r>
        <w:rPr>
          <w:rFonts w:ascii="Arial" w:hAnsi="Arial" w:cs="Arial"/>
          <w:sz w:val="20"/>
          <w:szCs w:val="20"/>
        </w:rPr>
        <w:t>введен</w:t>
      </w:r>
      <w:proofErr w:type="gramEnd"/>
      <w:r>
        <w:rPr>
          <w:rFonts w:ascii="Arial" w:hAnsi="Arial" w:cs="Arial"/>
          <w:sz w:val="20"/>
          <w:szCs w:val="20"/>
        </w:rPr>
        <w:t xml:space="preserve"> </w:t>
      </w:r>
      <w:hyperlink r:id="rId4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30.11.2022 N 2187; в ред. </w:t>
      </w:r>
      <w:hyperlink r:id="rId4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09.09.2023 N 1477)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к) выписки из реестра лицензий на осуществление образовательной деятельности или лицензий на осуществление медицинской деятельности (в случае подачи заявки о подключении в рамках </w:t>
      </w:r>
      <w:hyperlink w:anchor="Par627" w:history="1">
        <w:r>
          <w:rPr>
            <w:rFonts w:ascii="Arial" w:hAnsi="Arial" w:cs="Arial"/>
            <w:color w:val="0000FF"/>
            <w:sz w:val="20"/>
            <w:szCs w:val="20"/>
          </w:rPr>
          <w:t>раздела IX</w:t>
        </w:r>
      </w:hyperlink>
      <w:r>
        <w:rPr>
          <w:rFonts w:ascii="Arial" w:hAnsi="Arial" w:cs="Arial"/>
          <w:sz w:val="20"/>
          <w:szCs w:val="20"/>
        </w:rPr>
        <w:t xml:space="preserve"> настоящих Правил) либо выписки из реестра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w:t>
      </w:r>
      <w:proofErr w:type="gramEnd"/>
      <w:r>
        <w:rPr>
          <w:rFonts w:ascii="Arial" w:hAnsi="Arial" w:cs="Arial"/>
          <w:sz w:val="20"/>
          <w:szCs w:val="20"/>
        </w:rPr>
        <w:t xml:space="preserve"> амбулатории) в случае подачи заявки о подключении в рамках </w:t>
      </w:r>
      <w:hyperlink w:anchor="Par541" w:history="1">
        <w:r>
          <w:rPr>
            <w:rFonts w:ascii="Arial" w:hAnsi="Arial" w:cs="Arial"/>
            <w:color w:val="0000FF"/>
            <w:sz w:val="20"/>
            <w:szCs w:val="20"/>
          </w:rPr>
          <w:t>раздела VII</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"к" </w:t>
      </w:r>
      <w:proofErr w:type="gramStart"/>
      <w:r>
        <w:rPr>
          <w:rFonts w:ascii="Arial" w:hAnsi="Arial" w:cs="Arial"/>
          <w:sz w:val="20"/>
          <w:szCs w:val="20"/>
        </w:rPr>
        <w:t>введен</w:t>
      </w:r>
      <w:proofErr w:type="gramEnd"/>
      <w:r>
        <w:rPr>
          <w:rFonts w:ascii="Arial" w:hAnsi="Arial" w:cs="Arial"/>
          <w:sz w:val="20"/>
          <w:szCs w:val="20"/>
        </w:rPr>
        <w:t xml:space="preserve"> </w:t>
      </w:r>
      <w:hyperlink r:id="rId4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30.11.2022 N 2187; в ред. </w:t>
      </w:r>
      <w:hyperlink r:id="rId4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01.06.2023 N 904)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 протокол общего собрания членов садоводческого некоммерческого товарищества (в случае подачи заявки о подключении собственником домовладения, находящегося в границах территории садоводства, либо уполномоченным представителем садоводческого некоммерческого товарищества в рамках </w:t>
      </w:r>
      <w:hyperlink w:anchor="Par541" w:history="1">
        <w:r>
          <w:rPr>
            <w:rFonts w:ascii="Arial" w:hAnsi="Arial" w:cs="Arial"/>
            <w:color w:val="0000FF"/>
            <w:sz w:val="20"/>
            <w:szCs w:val="20"/>
          </w:rPr>
          <w:t>раздела VII</w:t>
        </w:r>
      </w:hyperlink>
      <w:r>
        <w:rPr>
          <w:rFonts w:ascii="Arial" w:hAnsi="Arial" w:cs="Arial"/>
          <w:sz w:val="20"/>
          <w:szCs w:val="20"/>
        </w:rPr>
        <w:t xml:space="preserve"> настоящих Правил), содержащий следующие решения: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w:t>
      </w:r>
      <w:proofErr w:type="spellStart"/>
      <w:r>
        <w:rPr>
          <w:rFonts w:ascii="Arial" w:hAnsi="Arial" w:cs="Arial"/>
          <w:sz w:val="20"/>
          <w:szCs w:val="20"/>
        </w:rPr>
        <w:t>догазификации</w:t>
      </w:r>
      <w:proofErr w:type="spellEnd"/>
      <w:r>
        <w:rPr>
          <w:rFonts w:ascii="Arial" w:hAnsi="Arial" w:cs="Arial"/>
          <w:sz w:val="20"/>
          <w:szCs w:val="20"/>
        </w:rPr>
        <w:t xml:space="preserve"> газоиспользующего оборудования, расположенного в домовладениях, находящихся в границах территории садоводства, с приложением перечня таких домовладений;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определении лица, уполномоченного на подачу заявок на подключение от имени собственников домовладений (в случае подачи заявки уполномоченным представителем садоводческого некоммерческого товарищества);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о согласии на безвозмездное размещение в границах территории садоводства на земельных участках общего назначения, находящейся в собственности исполнителя сети газораспределения, создаваемой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газоиспользующего оборудования, расположенного в домовладениях, находящихся в границах территории садоводства, а также на беспрепятственный доступ газораспределительной организации к указанной сети газораспределения на период ее строительства и эксплуатации;</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согласии на безвозмездное подключение к существующим сетям газораспределения, относящимся к имуществу общего пользования садоводческого некоммерческого товарищества (при наличии таких сетей);</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"л" в ред. </w:t>
      </w:r>
      <w:hyperlink r:id="rId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17.09.2024 N 1270)</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копия предварительных технических условий, полученных ранее перспективным заявителем (при наличии).</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"м" введен </w:t>
      </w:r>
      <w:hyperlink r:id="rId4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06.05.2024 N 595)</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17. </w:t>
      </w:r>
      <w:proofErr w:type="gramStart"/>
      <w:r>
        <w:rPr>
          <w:rFonts w:ascii="Arial" w:hAnsi="Arial" w:cs="Arial"/>
          <w:sz w:val="20"/>
          <w:szCs w:val="20"/>
        </w:rPr>
        <w:t>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максимальном часовом расходе газа более 7 куб. метров.</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8" w:name="Par219"/>
      <w:bookmarkEnd w:id="8"/>
      <w:r>
        <w:rPr>
          <w:rFonts w:ascii="Arial" w:hAnsi="Arial" w:cs="Arial"/>
          <w:sz w:val="20"/>
          <w:szCs w:val="20"/>
        </w:rPr>
        <w:t>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9" w:name="Par222"/>
      <w:bookmarkEnd w:id="9"/>
      <w:r>
        <w:rPr>
          <w:rFonts w:ascii="Arial" w:hAnsi="Arial" w:cs="Arial"/>
          <w:sz w:val="20"/>
          <w:szCs w:val="20"/>
        </w:rPr>
        <w:t>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10" w:name="Par223"/>
      <w:bookmarkEnd w:id="10"/>
      <w:r>
        <w:rPr>
          <w:rFonts w:ascii="Arial" w:hAnsi="Arial" w:cs="Arial"/>
          <w:sz w:val="20"/>
          <w:szCs w:val="20"/>
        </w:rPr>
        <w:t>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w:t>
      </w:r>
      <w:proofErr w:type="gramStart"/>
      <w:r>
        <w:rPr>
          <w:rFonts w:ascii="Arial" w:hAnsi="Arial" w:cs="Arial"/>
          <w:sz w:val="20"/>
          <w:szCs w:val="20"/>
        </w:rPr>
        <w:t xml:space="preserve">Единый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(за исключением случая, предусмотренного </w:t>
      </w:r>
      <w:hyperlink w:anchor="Par226" w:history="1">
        <w:r>
          <w:rPr>
            <w:rFonts w:ascii="Arial" w:hAnsi="Arial" w:cs="Arial"/>
            <w:color w:val="0000FF"/>
            <w:sz w:val="20"/>
            <w:szCs w:val="20"/>
          </w:rPr>
          <w:t>пунктом 21(1)</w:t>
        </w:r>
      </w:hyperlink>
      <w:r>
        <w:rPr>
          <w:rFonts w:ascii="Arial" w:hAnsi="Arial" w:cs="Arial"/>
          <w:sz w:val="20"/>
          <w:szCs w:val="20"/>
        </w:rPr>
        <w:t xml:space="preserve"> настоящих Правил) направляет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а исполнителю - заявку о подключении и приложенные</w:t>
      </w:r>
      <w:proofErr w:type="gramEnd"/>
      <w:r>
        <w:rPr>
          <w:rFonts w:ascii="Arial" w:hAnsi="Arial" w:cs="Arial"/>
          <w:sz w:val="20"/>
          <w:szCs w:val="20"/>
        </w:rPr>
        <w:t xml:space="preserve"> к ней документы и сведения.</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11" w:name="Par226"/>
      <w:bookmarkEnd w:id="11"/>
      <w:r>
        <w:rPr>
          <w:rFonts w:ascii="Arial" w:hAnsi="Arial" w:cs="Arial"/>
          <w:sz w:val="20"/>
          <w:szCs w:val="20"/>
        </w:rPr>
        <w:t xml:space="preserve">21(1). </w:t>
      </w:r>
      <w:proofErr w:type="gramStart"/>
      <w:r>
        <w:rPr>
          <w:rFonts w:ascii="Arial" w:hAnsi="Arial" w:cs="Arial"/>
          <w:sz w:val="20"/>
          <w:szCs w:val="20"/>
        </w:rPr>
        <w:t>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целях определения исполнителя единый оператор газификации или региональный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направляет в орган государственной власти субъекта Российской Федерации (орган публичной власти федеральной территории), уполномоченный на утверждение программы газификации, запрос об определении исполнителя для направления ему полученной заявки о подключении.</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в течение 2 рабочих дней со дня поступления обращения единого оператора газификации или регионального оператора газификации направляет сведения об исполнителе,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w:t>
      </w:r>
      <w:proofErr w:type="gramEnd"/>
      <w:r>
        <w:rPr>
          <w:rFonts w:ascii="Arial" w:hAnsi="Arial" w:cs="Arial"/>
          <w:sz w:val="20"/>
          <w:szCs w:val="20"/>
        </w:rPr>
        <w:t xml:space="preserve"> строительства заявителя, к которым планируется подключение (технологическое присоединение).</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21(1) </w:t>
      </w:r>
      <w:proofErr w:type="gramStart"/>
      <w:r>
        <w:rPr>
          <w:rFonts w:ascii="Arial" w:hAnsi="Arial" w:cs="Arial"/>
          <w:sz w:val="20"/>
          <w:szCs w:val="20"/>
        </w:rPr>
        <w:t>введен</w:t>
      </w:r>
      <w:proofErr w:type="gramEnd"/>
      <w:r>
        <w:rPr>
          <w:rFonts w:ascii="Arial" w:hAnsi="Arial" w:cs="Arial"/>
          <w:sz w:val="20"/>
          <w:szCs w:val="20"/>
        </w:rPr>
        <w:t xml:space="preserve"> </w:t>
      </w:r>
      <w:hyperlink r:id="rId5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12" w:name="Par230"/>
      <w:bookmarkEnd w:id="12"/>
      <w:r>
        <w:rPr>
          <w:rFonts w:ascii="Arial" w:hAnsi="Arial" w:cs="Arial"/>
          <w:sz w:val="20"/>
          <w:szCs w:val="20"/>
        </w:rPr>
        <w:lastRenderedPageBreak/>
        <w:t>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13" w:name="Par231"/>
      <w:bookmarkEnd w:id="13"/>
      <w:r>
        <w:rPr>
          <w:rFonts w:ascii="Arial" w:hAnsi="Arial" w:cs="Arial"/>
          <w:sz w:val="20"/>
          <w:szCs w:val="20"/>
        </w:rPr>
        <w:t>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w:t>
      </w:r>
      <w:proofErr w:type="gramStart"/>
      <w:r>
        <w:rPr>
          <w:rFonts w:ascii="Arial" w:hAnsi="Arial" w:cs="Arial"/>
          <w:sz w:val="20"/>
          <w:szCs w:val="20"/>
        </w:rPr>
        <w:t>Региональный оператор газификации по результатам рассмотрения полученной заявки о подключении, но не позднее одного рабочего дня со дня регистрации заявки о подключении направляет заявителю уведомление о принятии в работу указанной заявки посредством личного кабинета заявителя на официальном сайте регионального оператора газификации, а исполнителю - заявку о подключении и приложенные к ней документы и сведения (за исключением случая, когда исполнителем является региональный</w:t>
      </w:r>
      <w:proofErr w:type="gramEnd"/>
      <w:r>
        <w:rPr>
          <w:rFonts w:ascii="Arial" w:hAnsi="Arial" w:cs="Arial"/>
          <w:sz w:val="20"/>
          <w:szCs w:val="20"/>
        </w:rPr>
        <w:t xml:space="preserve"> оператор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Заявка о подключении, а также приложенные к ней документы и сведения в порядке, предусмотренном </w:t>
      </w:r>
      <w:hyperlink w:anchor="Par223" w:history="1">
        <w:r>
          <w:rPr>
            <w:rFonts w:ascii="Arial" w:hAnsi="Arial" w:cs="Arial"/>
            <w:color w:val="0000FF"/>
            <w:sz w:val="20"/>
            <w:szCs w:val="20"/>
          </w:rPr>
          <w:t>пунктами 20</w:t>
        </w:r>
      </w:hyperlink>
      <w:r>
        <w:rPr>
          <w:rFonts w:ascii="Arial" w:hAnsi="Arial" w:cs="Arial"/>
          <w:sz w:val="20"/>
          <w:szCs w:val="20"/>
        </w:rPr>
        <w:t xml:space="preserve"> (за исключением направления заявки на подключение посредством многофункционального центра), </w:t>
      </w:r>
      <w:hyperlink w:anchor="Par230" w:history="1">
        <w:r>
          <w:rPr>
            <w:rFonts w:ascii="Arial" w:hAnsi="Arial" w:cs="Arial"/>
            <w:color w:val="0000FF"/>
            <w:sz w:val="20"/>
            <w:szCs w:val="20"/>
          </w:rPr>
          <w:t>22</w:t>
        </w:r>
      </w:hyperlink>
      <w:r>
        <w:rPr>
          <w:rFonts w:ascii="Arial" w:hAnsi="Arial" w:cs="Arial"/>
          <w:sz w:val="20"/>
          <w:szCs w:val="20"/>
        </w:rPr>
        <w:t xml:space="preserve"> и </w:t>
      </w:r>
      <w:hyperlink w:anchor="Par231" w:history="1">
        <w:r>
          <w:rPr>
            <w:rFonts w:ascii="Arial" w:hAnsi="Arial" w:cs="Arial"/>
            <w:color w:val="0000FF"/>
            <w:sz w:val="20"/>
            <w:szCs w:val="20"/>
          </w:rPr>
          <w:t>23</w:t>
        </w:r>
      </w:hyperlink>
      <w:r>
        <w:rPr>
          <w:rFonts w:ascii="Arial" w:hAnsi="Arial" w:cs="Arial"/>
          <w:sz w:val="20"/>
          <w:szCs w:val="20"/>
        </w:rPr>
        <w:t xml:space="preserve"> настоящих Правил, подаются заявителем в электронной форме.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Исполнитель, единый оператор газификации, региональный оператор газификации не вправе требовать от заявителя представления сведений и документов, не предусмотренных настоящими Правилами.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w:t>
      </w:r>
      <w:proofErr w:type="gramStart"/>
      <w:r>
        <w:rPr>
          <w:rFonts w:ascii="Arial" w:hAnsi="Arial" w:cs="Arial"/>
          <w:sz w:val="20"/>
          <w:szCs w:val="20"/>
        </w:rPr>
        <w:t xml:space="preserve">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w:anchor="Par171" w:history="1">
        <w:r>
          <w:rPr>
            <w:rFonts w:ascii="Arial" w:hAnsi="Arial" w:cs="Arial"/>
            <w:color w:val="0000FF"/>
            <w:sz w:val="20"/>
            <w:szCs w:val="20"/>
          </w:rPr>
          <w:t>пунктах 11</w:t>
        </w:r>
      </w:hyperlink>
      <w:r>
        <w:rPr>
          <w:rFonts w:ascii="Arial" w:hAnsi="Arial" w:cs="Arial"/>
          <w:sz w:val="20"/>
          <w:szCs w:val="20"/>
        </w:rPr>
        <w:t xml:space="preserve"> и </w:t>
      </w:r>
      <w:hyperlink w:anchor="Par195" w:history="1">
        <w:r>
          <w:rPr>
            <w:rFonts w:ascii="Arial" w:hAnsi="Arial" w:cs="Arial"/>
            <w:color w:val="0000FF"/>
            <w:sz w:val="20"/>
            <w:szCs w:val="20"/>
          </w:rPr>
          <w:t>16</w:t>
        </w:r>
      </w:hyperlink>
      <w:r>
        <w:rPr>
          <w:rFonts w:ascii="Arial" w:hAnsi="Arial" w:cs="Arial"/>
          <w:sz w:val="20"/>
          <w:szCs w:val="20"/>
        </w:rPr>
        <w:t xml:space="preserve"> настоящих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w:t>
      </w:r>
      <w:proofErr w:type="gramEnd"/>
      <w:r>
        <w:rPr>
          <w:rFonts w:ascii="Arial" w:hAnsi="Arial" w:cs="Arial"/>
          <w:sz w:val="20"/>
          <w:szCs w:val="20"/>
        </w:rPr>
        <w:t xml:space="preserve"> о подключении до получения недостающих документов и сведений.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01.06.2023 N 904)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представления заявителем недостающих документов и сведений, указанных в </w:t>
      </w:r>
      <w:hyperlink w:anchor="Par171" w:history="1">
        <w:r>
          <w:rPr>
            <w:rFonts w:ascii="Arial" w:hAnsi="Arial" w:cs="Arial"/>
            <w:color w:val="0000FF"/>
            <w:sz w:val="20"/>
            <w:szCs w:val="20"/>
          </w:rPr>
          <w:t>пунктах 11</w:t>
        </w:r>
      </w:hyperlink>
      <w:r>
        <w:rPr>
          <w:rFonts w:ascii="Arial" w:hAnsi="Arial" w:cs="Arial"/>
          <w:sz w:val="20"/>
          <w:szCs w:val="20"/>
        </w:rPr>
        <w:t xml:space="preserve"> и </w:t>
      </w:r>
      <w:hyperlink w:anchor="Par195" w:history="1">
        <w:r>
          <w:rPr>
            <w:rFonts w:ascii="Arial" w:hAnsi="Arial" w:cs="Arial"/>
            <w:color w:val="0000FF"/>
            <w:sz w:val="20"/>
            <w:szCs w:val="20"/>
          </w:rPr>
          <w:t>16</w:t>
        </w:r>
      </w:hyperlink>
      <w:r>
        <w:rPr>
          <w:rFonts w:ascii="Arial" w:hAnsi="Arial" w:cs="Arial"/>
          <w:sz w:val="20"/>
          <w:szCs w:val="20"/>
        </w:rP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anchor="Par244" w:history="1">
        <w:r>
          <w:rPr>
            <w:rFonts w:ascii="Arial" w:hAnsi="Arial" w:cs="Arial"/>
            <w:color w:val="0000FF"/>
            <w:sz w:val="20"/>
            <w:szCs w:val="20"/>
          </w:rPr>
          <w:t>пунктом 28</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непредставления заявителем недостающих документов и сведений, указанных в </w:t>
      </w:r>
      <w:hyperlink w:anchor="Par171" w:history="1">
        <w:r>
          <w:rPr>
            <w:rFonts w:ascii="Arial" w:hAnsi="Arial" w:cs="Arial"/>
            <w:color w:val="0000FF"/>
            <w:sz w:val="20"/>
            <w:szCs w:val="20"/>
          </w:rPr>
          <w:t>пунктах 11</w:t>
        </w:r>
      </w:hyperlink>
      <w:r>
        <w:rPr>
          <w:rFonts w:ascii="Arial" w:hAnsi="Arial" w:cs="Arial"/>
          <w:sz w:val="20"/>
          <w:szCs w:val="20"/>
        </w:rPr>
        <w:t xml:space="preserve"> и </w:t>
      </w:r>
      <w:hyperlink w:anchor="Par195" w:history="1">
        <w:r>
          <w:rPr>
            <w:rFonts w:ascii="Arial" w:hAnsi="Arial" w:cs="Arial"/>
            <w:color w:val="0000FF"/>
            <w:sz w:val="20"/>
            <w:szCs w:val="20"/>
          </w:rPr>
          <w:t>16</w:t>
        </w:r>
      </w:hyperlink>
      <w:r>
        <w:rPr>
          <w:rFonts w:ascii="Arial" w:hAnsi="Arial" w:cs="Arial"/>
          <w:sz w:val="20"/>
          <w:szCs w:val="20"/>
        </w:rPr>
        <w:t xml:space="preserve"> настоящих Правил, в течение 20 рабочих дней со дня получения заявителем уведомления исполнитель аннулирует заявку о подключении и </w:t>
      </w:r>
      <w:proofErr w:type="gramStart"/>
      <w:r>
        <w:rPr>
          <w:rFonts w:ascii="Arial" w:hAnsi="Arial" w:cs="Arial"/>
          <w:sz w:val="20"/>
          <w:szCs w:val="20"/>
        </w:rPr>
        <w:t>уведомляет</w:t>
      </w:r>
      <w:proofErr w:type="gramEnd"/>
      <w:r>
        <w:rPr>
          <w:rFonts w:ascii="Arial" w:hAnsi="Arial" w:cs="Arial"/>
          <w:sz w:val="20"/>
          <w:szCs w:val="20"/>
        </w:rPr>
        <w:t xml:space="preserve"> об этом заявителя в течение 3 рабочих дней со дня принятия решения об аннулировании указанной заявки.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14" w:name="Par244"/>
      <w:bookmarkEnd w:id="14"/>
      <w:r>
        <w:rPr>
          <w:rFonts w:ascii="Arial" w:hAnsi="Arial" w:cs="Arial"/>
          <w:sz w:val="20"/>
          <w:szCs w:val="20"/>
        </w:rPr>
        <w:t xml:space="preserve">28. При представлении заявителем сведений и документов, указанных в </w:t>
      </w:r>
      <w:hyperlink w:anchor="Par171" w:history="1">
        <w:r>
          <w:rPr>
            <w:rFonts w:ascii="Arial" w:hAnsi="Arial" w:cs="Arial"/>
            <w:color w:val="0000FF"/>
            <w:sz w:val="20"/>
            <w:szCs w:val="20"/>
          </w:rPr>
          <w:t>пунктах 11</w:t>
        </w:r>
      </w:hyperlink>
      <w:r>
        <w:rPr>
          <w:rFonts w:ascii="Arial" w:hAnsi="Arial" w:cs="Arial"/>
          <w:sz w:val="20"/>
          <w:szCs w:val="20"/>
        </w:rPr>
        <w:t xml:space="preserve"> и </w:t>
      </w:r>
      <w:hyperlink w:anchor="Par195" w:history="1">
        <w:r>
          <w:rPr>
            <w:rFonts w:ascii="Arial" w:hAnsi="Arial" w:cs="Arial"/>
            <w:color w:val="0000FF"/>
            <w:sz w:val="20"/>
            <w:szCs w:val="20"/>
          </w:rPr>
          <w:t>16</w:t>
        </w:r>
      </w:hyperlink>
      <w:r>
        <w:rPr>
          <w:rFonts w:ascii="Arial" w:hAnsi="Arial" w:cs="Arial"/>
          <w:sz w:val="20"/>
          <w:szCs w:val="20"/>
        </w:rPr>
        <w:t xml:space="preserve"> настоящих Правил, в полном объеме исполнитель направляет подписанный со своей стороны проект договора о </w:t>
      </w:r>
      <w:r>
        <w:rPr>
          <w:rFonts w:ascii="Arial" w:hAnsi="Arial" w:cs="Arial"/>
          <w:sz w:val="20"/>
          <w:szCs w:val="20"/>
        </w:rPr>
        <w:lastRenderedPageBreak/>
        <w:t xml:space="preserve">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w:t>
      </w:r>
      <w:proofErr w:type="gramStart"/>
      <w:r>
        <w:rPr>
          <w:rFonts w:ascii="Arial" w:hAnsi="Arial" w:cs="Arial"/>
          <w:sz w:val="20"/>
          <w:szCs w:val="20"/>
        </w:rPr>
        <w:t>исполнителя</w:t>
      </w:r>
      <w:proofErr w:type="gramEnd"/>
      <w:r>
        <w:rPr>
          <w:rFonts w:ascii="Arial" w:hAnsi="Arial" w:cs="Arial"/>
          <w:sz w:val="20"/>
          <w:szCs w:val="20"/>
        </w:rPr>
        <w:t xml:space="preserve"> подписанный со своей стороны проект договора о подключении. </w:t>
      </w:r>
      <w:proofErr w:type="gramStart"/>
      <w:r>
        <w:rPr>
          <w:rFonts w:ascii="Arial" w:hAnsi="Arial" w:cs="Arial"/>
          <w:sz w:val="20"/>
          <w:szCs w:val="20"/>
        </w:rPr>
        <w:t>После подписания проекта договора о подключении единым оператором газификации или региональным оператором газификации исполнитель направляет заявителю подписанный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roofErr w:type="gramEnd"/>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30.11.2022 </w:t>
      </w:r>
      <w:hyperlink r:id="rId53" w:history="1">
        <w:r>
          <w:rPr>
            <w:rFonts w:ascii="Arial" w:hAnsi="Arial" w:cs="Arial"/>
            <w:color w:val="0000FF"/>
            <w:sz w:val="20"/>
            <w:szCs w:val="20"/>
          </w:rPr>
          <w:t>N 2187</w:t>
        </w:r>
      </w:hyperlink>
      <w:r>
        <w:rPr>
          <w:rFonts w:ascii="Arial" w:hAnsi="Arial" w:cs="Arial"/>
          <w:sz w:val="20"/>
          <w:szCs w:val="20"/>
        </w:rPr>
        <w:t xml:space="preserve">, от 01.06.2023 </w:t>
      </w:r>
      <w:hyperlink r:id="rId54" w:history="1">
        <w:r>
          <w:rPr>
            <w:rFonts w:ascii="Arial" w:hAnsi="Arial" w:cs="Arial"/>
            <w:color w:val="0000FF"/>
            <w:sz w:val="20"/>
            <w:szCs w:val="20"/>
          </w:rPr>
          <w:t>N 904</w:t>
        </w:r>
      </w:hyperlink>
      <w:r>
        <w:rPr>
          <w:rFonts w:ascii="Arial" w:hAnsi="Arial" w:cs="Arial"/>
          <w:sz w:val="20"/>
          <w:szCs w:val="20"/>
        </w:rPr>
        <w:t>)</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15" w:name="Par246"/>
      <w:bookmarkEnd w:id="15"/>
      <w:r>
        <w:rPr>
          <w:rFonts w:ascii="Arial" w:hAnsi="Arial" w:cs="Arial"/>
          <w:sz w:val="20"/>
          <w:szCs w:val="20"/>
        </w:rPr>
        <w:t>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w:t>
      </w:r>
      <w:proofErr w:type="gramEnd"/>
      <w:r>
        <w:rPr>
          <w:rFonts w:ascii="Arial" w:hAnsi="Arial" w:cs="Arial"/>
          <w:sz w:val="20"/>
          <w:szCs w:val="20"/>
        </w:rPr>
        <w:t xml:space="preserve"> законом праве и не </w:t>
      </w:r>
      <w:proofErr w:type="gramStart"/>
      <w:r>
        <w:rPr>
          <w:rFonts w:ascii="Arial" w:hAnsi="Arial" w:cs="Arial"/>
          <w:sz w:val="20"/>
          <w:szCs w:val="20"/>
        </w:rPr>
        <w:t>находящихся</w:t>
      </w:r>
      <w:proofErr w:type="gramEnd"/>
      <w:r>
        <w:rPr>
          <w:rFonts w:ascii="Arial" w:hAnsi="Arial" w:cs="Arial"/>
          <w:sz w:val="20"/>
          <w:szCs w:val="20"/>
        </w:rPr>
        <w:t xml:space="preserve">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16" w:name="Par248"/>
      <w:bookmarkEnd w:id="16"/>
      <w:r>
        <w:rPr>
          <w:rFonts w:ascii="Arial" w:hAnsi="Arial" w:cs="Arial"/>
          <w:sz w:val="20"/>
          <w:szCs w:val="20"/>
        </w:rPr>
        <w:t xml:space="preserve">в) в течение 30 дней со дня получения заявки о подключении для случая, указанного в </w:t>
      </w:r>
      <w:hyperlink w:anchor="Par182" w:history="1">
        <w:r>
          <w:rPr>
            <w:rFonts w:ascii="Arial" w:hAnsi="Arial" w:cs="Arial"/>
            <w:color w:val="0000FF"/>
            <w:sz w:val="20"/>
            <w:szCs w:val="20"/>
          </w:rPr>
          <w:t>пункте 12</w:t>
        </w:r>
      </w:hyperlink>
      <w:r>
        <w:rPr>
          <w:rFonts w:ascii="Arial" w:hAnsi="Arial" w:cs="Arial"/>
          <w:sz w:val="20"/>
          <w:szCs w:val="20"/>
        </w:rPr>
        <w:t xml:space="preserve"> настоящих Правил, а также для случаев подключения в рамках </w:t>
      </w:r>
      <w:hyperlink w:anchor="Par541" w:history="1">
        <w:r>
          <w:rPr>
            <w:rFonts w:ascii="Arial" w:hAnsi="Arial" w:cs="Arial"/>
            <w:color w:val="0000FF"/>
            <w:sz w:val="20"/>
            <w:szCs w:val="20"/>
          </w:rPr>
          <w:t>раздела VII</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 течение 15 рабочих дней со дня получения заявки о подключении, за исключением случаев, указанных в </w:t>
      </w:r>
      <w:hyperlink w:anchor="Par246" w:history="1">
        <w:r>
          <w:rPr>
            <w:rFonts w:ascii="Arial" w:hAnsi="Arial" w:cs="Arial"/>
            <w:color w:val="0000FF"/>
            <w:sz w:val="20"/>
            <w:szCs w:val="20"/>
          </w:rPr>
          <w:t>подпунктах "а"</w:t>
        </w:r>
      </w:hyperlink>
      <w:r>
        <w:rPr>
          <w:rFonts w:ascii="Arial" w:hAnsi="Arial" w:cs="Arial"/>
          <w:sz w:val="20"/>
          <w:szCs w:val="20"/>
        </w:rPr>
        <w:t xml:space="preserve"> - </w:t>
      </w:r>
      <w:hyperlink w:anchor="Par248" w:history="1">
        <w:r>
          <w:rPr>
            <w:rFonts w:ascii="Arial" w:hAnsi="Arial" w:cs="Arial"/>
            <w:color w:val="0000FF"/>
            <w:sz w:val="20"/>
            <w:szCs w:val="20"/>
          </w:rPr>
          <w:t>"в"</w:t>
        </w:r>
      </w:hyperlink>
      <w:r>
        <w:rPr>
          <w:rFonts w:ascii="Arial" w:hAnsi="Arial" w:cs="Arial"/>
          <w:sz w:val="20"/>
          <w:szCs w:val="20"/>
        </w:rPr>
        <w:t xml:space="preserve"> настоящего пункта.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17" w:name="Par251"/>
      <w:bookmarkEnd w:id="17"/>
      <w:r>
        <w:rPr>
          <w:rFonts w:ascii="Arial" w:hAnsi="Arial" w:cs="Arial"/>
          <w:sz w:val="20"/>
          <w:szCs w:val="20"/>
        </w:rPr>
        <w:t xml:space="preserve">30. </w:t>
      </w:r>
      <w:proofErr w:type="gramStart"/>
      <w:r>
        <w:rPr>
          <w:rFonts w:ascii="Arial" w:hAnsi="Arial" w:cs="Arial"/>
          <w:sz w:val="20"/>
          <w:szCs w:val="20"/>
        </w:rPr>
        <w:t xml:space="preserve">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w:t>
      </w:r>
      <w:hyperlink r:id="rId55" w:history="1">
        <w:r>
          <w:rPr>
            <w:rFonts w:ascii="Arial" w:hAnsi="Arial" w:cs="Arial"/>
            <w:color w:val="0000FF"/>
            <w:sz w:val="20"/>
            <w:szCs w:val="20"/>
          </w:rPr>
          <w:t>стандартами</w:t>
        </w:r>
      </w:hyperlink>
      <w:r>
        <w:rPr>
          <w:rFonts w:ascii="Arial" w:hAnsi="Arial" w:cs="Arial"/>
          <w:sz w:val="20"/>
          <w:szCs w:val="20"/>
        </w:rP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w:t>
      </w:r>
      <w:proofErr w:type="gramEnd"/>
      <w:r>
        <w:rPr>
          <w:rFonts w:ascii="Arial" w:hAnsi="Arial" w:cs="Arial"/>
          <w:sz w:val="20"/>
          <w:szCs w:val="20"/>
        </w:rPr>
        <w:t xml:space="preserve">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18" w:name="Par252"/>
      <w:bookmarkEnd w:id="18"/>
      <w:proofErr w:type="gramStart"/>
      <w:r>
        <w:rPr>
          <w:rFonts w:ascii="Arial" w:hAnsi="Arial" w:cs="Arial"/>
          <w:sz w:val="20"/>
          <w:szCs w:val="20"/>
        </w:rPr>
        <w:t>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w:t>
      </w:r>
      <w:proofErr w:type="gramEnd"/>
      <w:r>
        <w:rPr>
          <w:rFonts w:ascii="Arial" w:hAnsi="Arial" w:cs="Arial"/>
          <w:sz w:val="20"/>
          <w:szCs w:val="20"/>
        </w:rPr>
        <w:t>, и которые на дату рассмотрения заявки о подключении (технологическом присоединении) не завершили подключение.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w:t>
      </w:r>
      <w:r>
        <w:rPr>
          <w:rFonts w:ascii="Arial" w:hAnsi="Arial" w:cs="Arial"/>
          <w:sz w:val="20"/>
          <w:szCs w:val="20"/>
        </w:rPr>
        <w:lastRenderedPageBreak/>
        <w:t>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w:t>
      </w:r>
      <w:proofErr w:type="gramEnd"/>
      <w:r>
        <w:rPr>
          <w:rFonts w:ascii="Arial" w:hAnsi="Arial" w:cs="Arial"/>
          <w:sz w:val="20"/>
          <w:szCs w:val="20"/>
        </w:rPr>
        <w:t xml:space="preserve"> </w:t>
      </w:r>
      <w:proofErr w:type="gramStart"/>
      <w:r>
        <w:rPr>
          <w:rFonts w:ascii="Arial" w:hAnsi="Arial" w:cs="Arial"/>
          <w:sz w:val="20"/>
          <w:szCs w:val="20"/>
        </w:rPr>
        <w:t>программах</w:t>
      </w:r>
      <w:proofErr w:type="gramEnd"/>
      <w:r>
        <w:rPr>
          <w:rFonts w:ascii="Arial" w:hAnsi="Arial" w:cs="Arial"/>
          <w:sz w:val="20"/>
          <w:szCs w:val="20"/>
        </w:rPr>
        <w:t xml:space="preserve"> в текущем календарном году.</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подключения (технологического присоединения) объекта капитального строительства заявителя, максимальный </w:t>
      </w:r>
      <w:proofErr w:type="gramStart"/>
      <w:r>
        <w:rPr>
          <w:rFonts w:ascii="Arial" w:hAnsi="Arial" w:cs="Arial"/>
          <w:sz w:val="20"/>
          <w:szCs w:val="20"/>
        </w:rPr>
        <w:t>часовой</w:t>
      </w:r>
      <w:proofErr w:type="gramEnd"/>
      <w:r>
        <w:rPr>
          <w:rFonts w:ascii="Arial" w:hAnsi="Arial" w:cs="Arial"/>
          <w:sz w:val="20"/>
          <w:szCs w:val="20"/>
        </w:rPr>
        <w:t xml:space="preserve"> расход газа газоиспользующего оборудования которого составляет свыше 300 куб. метров, к сетям газораспределения и (или) </w:t>
      </w:r>
      <w:proofErr w:type="spellStart"/>
      <w:r>
        <w:rPr>
          <w:rFonts w:ascii="Arial" w:hAnsi="Arial" w:cs="Arial"/>
          <w:sz w:val="20"/>
          <w:szCs w:val="20"/>
        </w:rPr>
        <w:t>газопотребления</w:t>
      </w:r>
      <w:proofErr w:type="spellEnd"/>
      <w:r>
        <w:rPr>
          <w:rFonts w:ascii="Arial" w:hAnsi="Arial" w:cs="Arial"/>
          <w:sz w:val="20"/>
          <w:szCs w:val="20"/>
        </w:rPr>
        <w:t xml:space="preserve"> исполнителя, технологически связанным с сетями газораспределения и газотранспортной системой, исполнитель в целях определения технической возможности подключения газоиспользующего оборудования заявителя обязан в течение 3 рабочих дней со дня получения заявки о подключении направить запрос о намерении заключить с заявителем договор о подключении, указав максимальный часовой расход газа планируемого к подключению газоиспользующего оборудования, любым доступным способом (заказным письмом с уведомлением о вручении, электронным сообщением по адресу электронной почты) в газораспределительные и (или) газотранспортные организации и уведомить заявителя о направлении такого запроса.</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Газораспределительные и (или) газотранспортные организации в течение 3 рабочих дней после получения указанного запроса от исполнителя направляют любым доступным способом (заказным письмом с уведомлением о вручении, электронным сообщением по адресу электронной почты исполнителя) согласие на заключение исполнителем договора о подключении или </w:t>
      </w:r>
      <w:proofErr w:type="gramStart"/>
      <w:r>
        <w:rPr>
          <w:rFonts w:ascii="Arial" w:hAnsi="Arial" w:cs="Arial"/>
          <w:sz w:val="20"/>
          <w:szCs w:val="20"/>
        </w:rPr>
        <w:t>сообщение</w:t>
      </w:r>
      <w:proofErr w:type="gramEnd"/>
      <w:r>
        <w:rPr>
          <w:rFonts w:ascii="Arial" w:hAnsi="Arial" w:cs="Arial"/>
          <w:sz w:val="20"/>
          <w:szCs w:val="20"/>
        </w:rPr>
        <w:t xml:space="preserve"> о невозможности заключения договора в случае, указанном в </w:t>
      </w:r>
      <w:hyperlink w:anchor="Par258" w:history="1">
        <w:r>
          <w:rPr>
            <w:rFonts w:ascii="Arial" w:hAnsi="Arial" w:cs="Arial"/>
            <w:color w:val="0000FF"/>
            <w:sz w:val="20"/>
            <w:szCs w:val="20"/>
          </w:rPr>
          <w:t>абзаце шестом</w:t>
        </w:r>
      </w:hyperlink>
      <w:r>
        <w:rPr>
          <w:rFonts w:ascii="Arial" w:hAnsi="Arial" w:cs="Arial"/>
          <w:sz w:val="20"/>
          <w:szCs w:val="20"/>
        </w:rPr>
        <w:t xml:space="preserve"> настоящего пункта. В случае </w:t>
      </w:r>
      <w:proofErr w:type="spellStart"/>
      <w:r>
        <w:rPr>
          <w:rFonts w:ascii="Arial" w:hAnsi="Arial" w:cs="Arial"/>
          <w:sz w:val="20"/>
          <w:szCs w:val="20"/>
        </w:rPr>
        <w:t>ненаправления</w:t>
      </w:r>
      <w:proofErr w:type="spellEnd"/>
      <w:r>
        <w:rPr>
          <w:rFonts w:ascii="Arial" w:hAnsi="Arial" w:cs="Arial"/>
          <w:sz w:val="20"/>
          <w:szCs w:val="20"/>
        </w:rPr>
        <w:t xml:space="preserve"> газораспределительной и (или) газотранспортной организацией в течение 3 рабочих дней согласия или сообщения заключение договора о подключении считается согласованным газораспределительной и (или) газотранспортной организацией.</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19" w:name="Par258"/>
      <w:bookmarkEnd w:id="19"/>
      <w:proofErr w:type="gramStart"/>
      <w:r>
        <w:rPr>
          <w:rFonts w:ascii="Arial" w:hAnsi="Arial" w:cs="Arial"/>
          <w:sz w:val="20"/>
          <w:szCs w:val="20"/>
        </w:rPr>
        <w:t>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подключении.</w:t>
      </w:r>
      <w:proofErr w:type="gramEnd"/>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Для определения технической возможности газораспределительные организации ежемесячно, не позднее 5-го числа месяца, следующего за истекшим месяцем,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 количестве договоров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о </w:t>
      </w:r>
      <w:proofErr w:type="gramStart"/>
      <w:r>
        <w:rPr>
          <w:rFonts w:ascii="Arial" w:hAnsi="Arial" w:cs="Arial"/>
          <w:sz w:val="20"/>
          <w:szCs w:val="20"/>
        </w:rPr>
        <w:t>договорах</w:t>
      </w:r>
      <w:proofErr w:type="gramEnd"/>
      <w:r>
        <w:rPr>
          <w:rFonts w:ascii="Arial" w:hAnsi="Arial" w:cs="Arial"/>
          <w:sz w:val="20"/>
          <w:szCs w:val="20"/>
        </w:rPr>
        <w:t xml:space="preserve">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 количестве предварительных технических условий, прекративших действие в связи с последующим заключением перспективным заявителем (заявителем) договора о подключении либо истечением срока их действия, с указанием суммарного максимального часового расхода газа перспективных объектов капитального строительства по предварительным техническим условиям и по договорам о подключении.</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w:t>
      </w:r>
      <w:proofErr w:type="gramStart"/>
      <w:r>
        <w:rPr>
          <w:rFonts w:ascii="Arial" w:hAnsi="Arial" w:cs="Arial"/>
          <w:sz w:val="20"/>
          <w:szCs w:val="20"/>
        </w:rPr>
        <w:t>в</w:t>
      </w:r>
      <w:proofErr w:type="gramEnd"/>
      <w:r>
        <w:rPr>
          <w:rFonts w:ascii="Arial" w:hAnsi="Arial" w:cs="Arial"/>
          <w:sz w:val="20"/>
          <w:szCs w:val="20"/>
        </w:rPr>
        <w:t xml:space="preserve">" введен </w:t>
      </w:r>
      <w:hyperlink r:id="rId6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06.05.2024 N 595)</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31(1). </w:t>
      </w:r>
      <w:proofErr w:type="gramStart"/>
      <w:r>
        <w:rPr>
          <w:rFonts w:ascii="Arial" w:hAnsi="Arial" w:cs="Arial"/>
          <w:sz w:val="20"/>
          <w:szCs w:val="20"/>
        </w:rPr>
        <w:t>Для определения технической возможности подключения (технологического присоединения) перспективных объектов капитального строительства к перспективным сетям газораспределения, которые планируется подключить к перспективной сети газораспределения, исполнитель ежемесячно, не позднее 5-го числа месяца, следующего за истекшим месяцем, направляет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w:t>
      </w:r>
      <w:proofErr w:type="gramEnd"/>
      <w:r>
        <w:rPr>
          <w:rFonts w:ascii="Arial" w:hAnsi="Arial" w:cs="Arial"/>
          <w:sz w:val="20"/>
          <w:szCs w:val="20"/>
        </w:rPr>
        <w:t xml:space="preserve"> </w:t>
      </w:r>
      <w:proofErr w:type="gramStart"/>
      <w:r>
        <w:rPr>
          <w:rFonts w:ascii="Arial" w:hAnsi="Arial" w:cs="Arial"/>
          <w:sz w:val="20"/>
          <w:szCs w:val="20"/>
        </w:rPr>
        <w:t>газотранспортной системы, с которой имеется технологическая связь, о количестве действующих предварительных технических условий и суммарном максимальном часовом расходе газа перспективных объектов капитального строительства, которые планируется подключить к перспективной сети газораспределения, а также о количестве предварительных технических условий с истекшим сроком действия и суммарном максимальном часовом расходе газа перспективных заявителей, которым выданы предварительные технические условия.</w:t>
      </w:r>
      <w:proofErr w:type="gramEnd"/>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31(1) </w:t>
      </w:r>
      <w:proofErr w:type="gramStart"/>
      <w:r>
        <w:rPr>
          <w:rFonts w:ascii="Arial" w:hAnsi="Arial" w:cs="Arial"/>
          <w:sz w:val="20"/>
          <w:szCs w:val="20"/>
        </w:rPr>
        <w:t>введен</w:t>
      </w:r>
      <w:proofErr w:type="gramEnd"/>
      <w:r>
        <w:rPr>
          <w:rFonts w:ascii="Arial" w:hAnsi="Arial" w:cs="Arial"/>
          <w:sz w:val="20"/>
          <w:szCs w:val="20"/>
        </w:rPr>
        <w:t xml:space="preserve"> </w:t>
      </w:r>
      <w:hyperlink r:id="rId6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06.05.2024 N 595)</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w:t>
      </w:r>
      <w:proofErr w:type="gramStart"/>
      <w:r>
        <w:rPr>
          <w:rFonts w:ascii="Arial" w:hAnsi="Arial" w:cs="Arial"/>
          <w:sz w:val="20"/>
          <w:szCs w:val="20"/>
        </w:rPr>
        <w:t>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w:t>
      </w:r>
      <w:proofErr w:type="gramEnd"/>
      <w:r>
        <w:rPr>
          <w:rFonts w:ascii="Arial" w:hAnsi="Arial" w:cs="Arial"/>
          <w:sz w:val="20"/>
          <w:szCs w:val="20"/>
        </w:rPr>
        <w:t xml:space="preserve"> источников финансирования.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определяется 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20" w:name="Par270"/>
      <w:bookmarkEnd w:id="20"/>
      <w:r>
        <w:rPr>
          <w:rFonts w:ascii="Arial" w:hAnsi="Arial" w:cs="Arial"/>
          <w:sz w:val="20"/>
          <w:szCs w:val="20"/>
        </w:rPr>
        <w:t xml:space="preserve">33. </w:t>
      </w:r>
      <w:proofErr w:type="gramStart"/>
      <w:r>
        <w:rPr>
          <w:rFonts w:ascii="Arial" w:hAnsi="Arial" w:cs="Arial"/>
          <w:sz w:val="20"/>
          <w:szCs w:val="20"/>
        </w:rPr>
        <w:t>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w:t>
      </w:r>
      <w:proofErr w:type="gramStart"/>
      <w:r>
        <w:rPr>
          <w:rFonts w:ascii="Arial" w:hAnsi="Arial" w:cs="Arial"/>
          <w:sz w:val="20"/>
          <w:szCs w:val="20"/>
        </w:rPr>
        <w:t>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договора о подключении</w:t>
      </w:r>
      <w:proofErr w:type="gramEnd"/>
      <w:r>
        <w:rPr>
          <w:rFonts w:ascii="Arial" w:hAnsi="Arial" w:cs="Arial"/>
          <w:sz w:val="20"/>
          <w:szCs w:val="20"/>
        </w:rPr>
        <w:t>.</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21" w:name="Par272"/>
      <w:bookmarkEnd w:id="21"/>
      <w:r>
        <w:rPr>
          <w:rFonts w:ascii="Arial" w:hAnsi="Arial" w:cs="Arial"/>
          <w:sz w:val="20"/>
          <w:szCs w:val="20"/>
        </w:rPr>
        <w:t xml:space="preserve">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w:t>
      </w:r>
      <w:proofErr w:type="gramStart"/>
      <w:r>
        <w:rPr>
          <w:rFonts w:ascii="Arial" w:hAnsi="Arial" w:cs="Arial"/>
          <w:sz w:val="20"/>
          <w:szCs w:val="20"/>
        </w:rPr>
        <w:t>результатам</w:t>
      </w:r>
      <w:proofErr w:type="gramEnd"/>
      <w:r>
        <w:rPr>
          <w:rFonts w:ascii="Arial" w:hAnsi="Arial" w:cs="Arial"/>
          <w:sz w:val="20"/>
          <w:szCs w:val="20"/>
        </w:rPr>
        <w:t xml:space="preserve"> рассмотрения которых заявителям в истекшем </w:t>
      </w:r>
      <w:proofErr w:type="gramStart"/>
      <w:r>
        <w:rPr>
          <w:rFonts w:ascii="Arial" w:hAnsi="Arial" w:cs="Arial"/>
          <w:sz w:val="20"/>
          <w:szCs w:val="20"/>
        </w:rPr>
        <w:t>месяце</w:t>
      </w:r>
      <w:proofErr w:type="gramEnd"/>
      <w:r>
        <w:rPr>
          <w:rFonts w:ascii="Arial" w:hAnsi="Arial" w:cs="Arial"/>
          <w:sz w:val="20"/>
          <w:szCs w:val="20"/>
        </w:rPr>
        <w:t xml:space="preserve">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w:t>
      </w:r>
      <w:proofErr w:type="gramStart"/>
      <w:r>
        <w:rPr>
          <w:rFonts w:ascii="Arial" w:hAnsi="Arial" w:cs="Arial"/>
          <w:sz w:val="20"/>
          <w:szCs w:val="20"/>
        </w:rP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w:t>
      </w:r>
      <w:hyperlink w:anchor="Par270" w:history="1">
        <w:r>
          <w:rPr>
            <w:rFonts w:ascii="Arial" w:hAnsi="Arial" w:cs="Arial"/>
            <w:color w:val="0000FF"/>
            <w:sz w:val="20"/>
            <w:szCs w:val="20"/>
          </w:rPr>
          <w:t>пунктами 33</w:t>
        </w:r>
      </w:hyperlink>
      <w:r>
        <w:rPr>
          <w:rFonts w:ascii="Arial" w:hAnsi="Arial" w:cs="Arial"/>
          <w:sz w:val="20"/>
          <w:szCs w:val="20"/>
        </w:rPr>
        <w:t xml:space="preserve"> - </w:t>
      </w:r>
      <w:hyperlink w:anchor="Par272" w:history="1">
        <w:r>
          <w:rPr>
            <w:rFonts w:ascii="Arial" w:hAnsi="Arial" w:cs="Arial"/>
            <w:color w:val="0000FF"/>
            <w:sz w:val="20"/>
            <w:szCs w:val="20"/>
          </w:rPr>
          <w:t>35</w:t>
        </w:r>
      </w:hyperlink>
      <w:r>
        <w:rPr>
          <w:rFonts w:ascii="Arial" w:hAnsi="Arial" w:cs="Arial"/>
          <w:sz w:val="20"/>
          <w:szCs w:val="20"/>
        </w:rPr>
        <w:t xml:space="preserve"> настоящих Правил, принимает решение о внесении изменений в программу газификации (о ее разработке и утверждении, если не утверждена), направленных на обеспечение технической возможности подключения (технологического присоединения</w:t>
      </w:r>
      <w:proofErr w:type="gramEnd"/>
      <w:r>
        <w:rPr>
          <w:rFonts w:ascii="Arial" w:hAnsi="Arial" w:cs="Arial"/>
          <w:sz w:val="20"/>
          <w:szCs w:val="20"/>
        </w:rPr>
        <w:t xml:space="preserve">) к сетям газораспределения объекта капитального строительства, или о мотивированном отказе во внесении в программу газификации таких изменений (в ее </w:t>
      </w:r>
      <w:r>
        <w:rPr>
          <w:rFonts w:ascii="Arial" w:hAnsi="Arial" w:cs="Arial"/>
          <w:sz w:val="20"/>
          <w:szCs w:val="20"/>
        </w:rPr>
        <w:lastRenderedPageBreak/>
        <w:t>разработке), о чем информирует исполнителя и заявителя в течение 10 рабочих дней со дня принятия решения.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В случае если планируется включение в состав программы газификации мероприятий по обеспечению технической возможности в следующих периодах, лицо, направившее заявку о подключении, информируется о планируемых сроках осуществления указанных мероприятий.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w:t>
      </w:r>
      <w:proofErr w:type="gramStart"/>
      <w:r>
        <w:rPr>
          <w:rFonts w:ascii="Arial" w:hAnsi="Arial" w:cs="Arial"/>
          <w:sz w:val="20"/>
          <w:szCs w:val="20"/>
        </w:rPr>
        <w:t>В случае принятия решения о внесении изменений в программу газификации в части включения в нее мероприятий</w:t>
      </w:r>
      <w:proofErr w:type="gramEnd"/>
      <w:r>
        <w:rPr>
          <w:rFonts w:ascii="Arial" w:hAnsi="Arial" w:cs="Arial"/>
          <w:sz w:val="20"/>
          <w:szCs w:val="20"/>
        </w:rPr>
        <w:t xml:space="preserve">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договор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w:t>
      </w:r>
      <w:proofErr w:type="gramStart"/>
      <w:r>
        <w:rPr>
          <w:rFonts w:ascii="Arial" w:hAnsi="Arial" w:cs="Arial"/>
          <w:sz w:val="20"/>
          <w:szCs w:val="20"/>
        </w:rPr>
        <w:t>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w:t>
      </w:r>
      <w:proofErr w:type="gramEnd"/>
      <w:r>
        <w:rPr>
          <w:rFonts w:ascii="Arial" w:hAnsi="Arial" w:cs="Arial"/>
          <w:sz w:val="20"/>
          <w:szCs w:val="20"/>
        </w:rPr>
        <w:t xml:space="preserve">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w:t>
      </w:r>
      <w:proofErr w:type="gramStart"/>
      <w:r>
        <w:rPr>
          <w:rFonts w:ascii="Arial" w:hAnsi="Arial" w:cs="Arial"/>
          <w:sz w:val="20"/>
          <w:szCs w:val="20"/>
        </w:rPr>
        <w:t>индивидуальному проекту</w:t>
      </w:r>
      <w:proofErr w:type="gramEnd"/>
      <w:r>
        <w:rPr>
          <w:rFonts w:ascii="Arial" w:hAnsi="Arial" w:cs="Arial"/>
          <w:sz w:val="20"/>
          <w:szCs w:val="20"/>
        </w:rPr>
        <w:t xml:space="preserve">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Исполнитель определяет технические условия: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 основе анализа пропускной способности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22" w:name="Par282"/>
      <w:bookmarkEnd w:id="22"/>
      <w:r>
        <w:rPr>
          <w:rFonts w:ascii="Arial" w:hAnsi="Arial" w:cs="Arial"/>
          <w:sz w:val="20"/>
          <w:szCs w:val="20"/>
        </w:rPr>
        <w:t>42. Технические условия прилагаются к договору о подключении и содержат следующую информацию:</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суммарный максимальный часовой расход газа и отдельно по каждому подключаемому объекту капитального строительства (если их несколько);</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пределы изменения давления газа в присоединяемом газопроводе;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23" w:name="Par286"/>
      <w:bookmarkEnd w:id="23"/>
      <w:r>
        <w:rPr>
          <w:rFonts w:ascii="Arial" w:hAnsi="Arial" w:cs="Arial"/>
          <w:sz w:val="20"/>
          <w:szCs w:val="20"/>
        </w:rPr>
        <w:t xml:space="preserve">г) обязательства заявителя по подготовке сети </w:t>
      </w:r>
      <w:proofErr w:type="spellStart"/>
      <w:r>
        <w:rPr>
          <w:rFonts w:ascii="Arial" w:hAnsi="Arial" w:cs="Arial"/>
          <w:sz w:val="20"/>
          <w:szCs w:val="20"/>
        </w:rPr>
        <w:t>газопотребления</w:t>
      </w:r>
      <w:proofErr w:type="spellEnd"/>
      <w:r>
        <w:rPr>
          <w:rFonts w:ascii="Arial" w:hAnsi="Arial" w:cs="Arial"/>
          <w:sz w:val="20"/>
          <w:szCs w:val="20"/>
        </w:rPr>
        <w:t>,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24" w:name="Par287"/>
      <w:bookmarkEnd w:id="24"/>
      <w:r>
        <w:rPr>
          <w:rFonts w:ascii="Arial" w:hAnsi="Arial" w:cs="Arial"/>
          <w:sz w:val="20"/>
          <w:szCs w:val="20"/>
        </w:rPr>
        <w:t>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срок подключения (технологического присоединения) к сетям газораспределения объекта капитального строительства;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 срок действия технических условий;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w:t>
      </w:r>
      <w:proofErr w:type="gramStart"/>
      <w:r>
        <w:rPr>
          <w:rFonts w:ascii="Arial" w:hAnsi="Arial" w:cs="Arial"/>
          <w:sz w:val="20"/>
          <w:szCs w:val="20"/>
        </w:rPr>
        <w:t xml:space="preserve">Технические условия не содержат информацию, указанную в </w:t>
      </w:r>
      <w:hyperlink w:anchor="Par286" w:history="1">
        <w:r>
          <w:rPr>
            <w:rFonts w:ascii="Arial" w:hAnsi="Arial" w:cs="Arial"/>
            <w:color w:val="0000FF"/>
            <w:sz w:val="20"/>
            <w:szCs w:val="20"/>
          </w:rPr>
          <w:t>подпункте "г" пункта 42</w:t>
        </w:r>
      </w:hyperlink>
      <w:r>
        <w:rPr>
          <w:rFonts w:ascii="Arial" w:hAnsi="Arial" w:cs="Arial"/>
          <w:sz w:val="20"/>
          <w:szCs w:val="20"/>
        </w:rPr>
        <w:t xml:space="preserve"> настоящий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w:t>
      </w:r>
      <w:proofErr w:type="gramEnd"/>
      <w:r>
        <w:rPr>
          <w:rFonts w:ascii="Arial" w:hAnsi="Arial" w:cs="Arial"/>
          <w:sz w:val="20"/>
          <w:szCs w:val="20"/>
        </w:rPr>
        <w:t xml:space="preserve"> газа, поставке газоиспользующего оборудования, поставке прибора учета газа.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При заключении договора о подключении на бумажном носителе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01.06.2023 N 904)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w:t>
      </w:r>
      <w:proofErr w:type="gramStart"/>
      <w:r>
        <w:rPr>
          <w:rFonts w:ascii="Arial" w:hAnsi="Arial" w:cs="Arial"/>
          <w:sz w:val="20"/>
          <w:szCs w:val="20"/>
        </w:rPr>
        <w:t>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В случае </w:t>
      </w:r>
      <w:proofErr w:type="spellStart"/>
      <w:r>
        <w:rPr>
          <w:rFonts w:ascii="Arial" w:hAnsi="Arial" w:cs="Arial"/>
          <w:sz w:val="20"/>
          <w:szCs w:val="20"/>
        </w:rPr>
        <w:t>ненаправления</w:t>
      </w:r>
      <w:proofErr w:type="spellEnd"/>
      <w:r>
        <w:rPr>
          <w:rFonts w:ascii="Arial" w:hAnsi="Arial" w:cs="Arial"/>
          <w:sz w:val="20"/>
          <w:szCs w:val="20"/>
        </w:rPr>
        <w:t xml:space="preserve">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47. </w:t>
      </w:r>
      <w:proofErr w:type="gramStart"/>
      <w:r>
        <w:rPr>
          <w:rFonts w:ascii="Arial" w:hAnsi="Arial" w:cs="Arial"/>
          <w:sz w:val="20"/>
          <w:szCs w:val="20"/>
        </w:rPr>
        <w:t>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48.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w:t>
      </w:r>
      <w:proofErr w:type="spellStart"/>
      <w:r>
        <w:rPr>
          <w:rFonts w:ascii="Arial" w:hAnsi="Arial" w:cs="Arial"/>
          <w:sz w:val="20"/>
          <w:szCs w:val="20"/>
        </w:rPr>
        <w:t>газопотребления</w:t>
      </w:r>
      <w:proofErr w:type="spellEnd"/>
      <w:r>
        <w:rPr>
          <w:rFonts w:ascii="Arial" w:hAnsi="Arial" w:cs="Arial"/>
          <w:sz w:val="20"/>
          <w:szCs w:val="20"/>
        </w:rPr>
        <w:t>, принадлежащим основному абоненту, исполнитель обращается к такому основному абоненту в целях осуществления подключения заявителя.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w:t>
      </w:r>
      <w:proofErr w:type="spellStart"/>
      <w:r>
        <w:rPr>
          <w:rFonts w:ascii="Arial" w:hAnsi="Arial" w:cs="Arial"/>
          <w:sz w:val="20"/>
          <w:szCs w:val="20"/>
        </w:rPr>
        <w:t>газопотребления</w:t>
      </w:r>
      <w:proofErr w:type="spellEnd"/>
      <w:r>
        <w:rPr>
          <w:rFonts w:ascii="Arial" w:hAnsi="Arial" w:cs="Arial"/>
          <w:sz w:val="20"/>
          <w:szCs w:val="20"/>
        </w:rPr>
        <w:t xml:space="preserve"> заказным письмом с уведомлением о вручении или иным способом, позволяющим подтвердить его получение исполнителем.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w:t>
      </w:r>
      <w:proofErr w:type="spellStart"/>
      <w:r>
        <w:rPr>
          <w:rFonts w:ascii="Arial" w:hAnsi="Arial" w:cs="Arial"/>
          <w:sz w:val="20"/>
          <w:szCs w:val="20"/>
        </w:rPr>
        <w:t>газопотребления</w:t>
      </w:r>
      <w:proofErr w:type="spellEnd"/>
      <w:r>
        <w:rPr>
          <w:rFonts w:ascii="Arial" w:hAnsi="Arial" w:cs="Arial"/>
          <w:sz w:val="20"/>
          <w:szCs w:val="20"/>
        </w:rPr>
        <w:t xml:space="preserve"> при наличии пропускной способности таких сетей.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Если договор о подключении заключается в бумажной форме, он считается заключенным со дня поступления исполнителю подписанного заявителем экземпляра договора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подписью (в отношении юридических лиц, индивидуальных предпринимателей и физических лиц).</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63" w:history="1">
        <w:r>
          <w:rPr>
            <w:rFonts w:ascii="Arial" w:hAnsi="Arial" w:cs="Arial"/>
            <w:color w:val="0000FF"/>
            <w:sz w:val="20"/>
            <w:szCs w:val="20"/>
          </w:rPr>
          <w:t>Правилами</w:t>
        </w:r>
      </w:hyperlink>
      <w:r>
        <w:rPr>
          <w:rFonts w:ascii="Arial" w:hAnsi="Arial" w:cs="Arial"/>
          <w:sz w:val="20"/>
          <w:szCs w:val="20"/>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w:t>
      </w:r>
      <w:proofErr w:type="gramEnd"/>
      <w:r>
        <w:rPr>
          <w:rFonts w:ascii="Arial" w:hAnsi="Arial" w:cs="Arial"/>
          <w:sz w:val="20"/>
          <w:szCs w:val="20"/>
        </w:rPr>
        <w:t xml:space="preserve"> ключа </w:t>
      </w:r>
      <w:proofErr w:type="gramStart"/>
      <w:r>
        <w:rPr>
          <w:rFonts w:ascii="Arial" w:hAnsi="Arial" w:cs="Arial"/>
          <w:sz w:val="20"/>
          <w:szCs w:val="20"/>
        </w:rPr>
        <w:t>проверки</w:t>
      </w:r>
      <w:proofErr w:type="gramEnd"/>
      <w:r>
        <w:rPr>
          <w:rFonts w:ascii="Arial" w:hAnsi="Arial" w:cs="Arial"/>
          <w:sz w:val="20"/>
          <w:szCs w:val="20"/>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Подготовка и направление исполнителем заявителю проекта договора о подключении осуществляются без взимания платы.</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w:t>
      </w:r>
      <w:proofErr w:type="gramStart"/>
      <w:r>
        <w:rPr>
          <w:rFonts w:ascii="Arial" w:hAnsi="Arial" w:cs="Arial"/>
          <w:sz w:val="20"/>
          <w:szCs w:val="20"/>
        </w:rPr>
        <w:t>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Договор о подключении содержит следующие существенные условия: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w:t>
      </w:r>
      <w:proofErr w:type="gramStart"/>
      <w:r>
        <w:rPr>
          <w:rFonts w:ascii="Arial" w:hAnsi="Arial" w:cs="Arial"/>
          <w:sz w:val="20"/>
          <w:szCs w:val="20"/>
        </w:rPr>
        <w:t xml:space="preserve">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anchor="Par182" w:history="1">
        <w:r>
          <w:rPr>
            <w:rFonts w:ascii="Arial" w:hAnsi="Arial" w:cs="Arial"/>
            <w:color w:val="0000FF"/>
            <w:sz w:val="20"/>
            <w:szCs w:val="20"/>
          </w:rPr>
          <w:t>абзацем первым пункта</w:t>
        </w:r>
        <w:proofErr w:type="gramEnd"/>
        <w:r>
          <w:rPr>
            <w:rFonts w:ascii="Arial" w:hAnsi="Arial" w:cs="Arial"/>
            <w:color w:val="0000FF"/>
            <w:sz w:val="20"/>
            <w:szCs w:val="20"/>
          </w:rPr>
          <w:t xml:space="preserve"> </w:t>
        </w:r>
        <w:proofErr w:type="gramStart"/>
        <w:r>
          <w:rPr>
            <w:rFonts w:ascii="Arial" w:hAnsi="Arial" w:cs="Arial"/>
            <w:color w:val="0000FF"/>
            <w:sz w:val="20"/>
            <w:szCs w:val="20"/>
          </w:rPr>
          <w:t>12</w:t>
        </w:r>
      </w:hyperlink>
      <w:r>
        <w:rPr>
          <w:rFonts w:ascii="Arial" w:hAnsi="Arial" w:cs="Arial"/>
          <w:sz w:val="20"/>
          <w:szCs w:val="20"/>
        </w:rPr>
        <w:t xml:space="preserve"> настоящих Правил) и фактическому присоединению;</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срок осуществления мероприятий по подключению (технологическому присоединению);</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порядок разграничения имущественной принадлежности сети газораспределения, сети </w:t>
      </w:r>
      <w:proofErr w:type="spellStart"/>
      <w:r>
        <w:rPr>
          <w:rFonts w:ascii="Arial" w:hAnsi="Arial" w:cs="Arial"/>
          <w:sz w:val="20"/>
          <w:szCs w:val="20"/>
        </w:rPr>
        <w:t>газопотребления</w:t>
      </w:r>
      <w:proofErr w:type="spellEnd"/>
      <w:r>
        <w:rPr>
          <w:rFonts w:ascii="Arial" w:hAnsi="Arial" w:cs="Arial"/>
          <w:sz w:val="20"/>
          <w:szCs w:val="20"/>
        </w:rPr>
        <w:t xml:space="preserve"> и эксплуатационной ответственности сторон;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w:anchor="Par541" w:history="1">
        <w:r>
          <w:rPr>
            <w:rFonts w:ascii="Arial" w:hAnsi="Arial" w:cs="Arial"/>
            <w:color w:val="0000FF"/>
            <w:sz w:val="20"/>
            <w:szCs w:val="20"/>
          </w:rPr>
          <w:t>разделом VII</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w:anchor="Par541" w:history="1">
        <w:r>
          <w:rPr>
            <w:rFonts w:ascii="Arial" w:hAnsi="Arial" w:cs="Arial"/>
            <w:color w:val="0000FF"/>
            <w:sz w:val="20"/>
            <w:szCs w:val="20"/>
          </w:rPr>
          <w:t>разделом VII</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w:t>
      </w:r>
      <w:proofErr w:type="gramStart"/>
      <w:r>
        <w:rPr>
          <w:rFonts w:ascii="Arial" w:hAnsi="Arial" w:cs="Arial"/>
          <w:sz w:val="20"/>
          <w:szCs w:val="20"/>
        </w:rPr>
        <w:t>индивидуальному проекту</w:t>
      </w:r>
      <w:proofErr w:type="gramEnd"/>
      <w:r>
        <w:rPr>
          <w:rFonts w:ascii="Arial" w:hAnsi="Arial" w:cs="Arial"/>
          <w:sz w:val="20"/>
          <w:szCs w:val="20"/>
        </w:rPr>
        <w:t>);</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технические условия, </w:t>
      </w:r>
      <w:proofErr w:type="gramStart"/>
      <w:r>
        <w:rPr>
          <w:rFonts w:ascii="Arial" w:hAnsi="Arial" w:cs="Arial"/>
          <w:sz w:val="20"/>
          <w:szCs w:val="20"/>
        </w:rPr>
        <w:t>включающие</w:t>
      </w:r>
      <w:proofErr w:type="gramEnd"/>
      <w:r>
        <w:rPr>
          <w:rFonts w:ascii="Arial" w:hAnsi="Arial" w:cs="Arial"/>
          <w:sz w:val="20"/>
          <w:szCs w:val="20"/>
        </w:rPr>
        <w:t xml:space="preserve"> в том числе информацию, указанную в </w:t>
      </w:r>
      <w:hyperlink w:anchor="Par282" w:history="1">
        <w:r>
          <w:rPr>
            <w:rFonts w:ascii="Arial" w:hAnsi="Arial" w:cs="Arial"/>
            <w:color w:val="0000FF"/>
            <w:sz w:val="20"/>
            <w:szCs w:val="20"/>
          </w:rPr>
          <w:t>пункте 42</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w:t>
      </w:r>
      <w:proofErr w:type="gramEnd"/>
      <w:r>
        <w:rPr>
          <w:rFonts w:ascii="Arial" w:hAnsi="Arial" w:cs="Arial"/>
          <w:sz w:val="20"/>
          <w:szCs w:val="20"/>
        </w:rPr>
        <w:t xml:space="preserve"> больший размер неустойки (за исключением заявителей, подключение которых осуществляется в соответствии с </w:t>
      </w:r>
      <w:hyperlink w:anchor="Par541" w:history="1">
        <w:r>
          <w:rPr>
            <w:rFonts w:ascii="Arial" w:hAnsi="Arial" w:cs="Arial"/>
            <w:color w:val="0000FF"/>
            <w:sz w:val="20"/>
            <w:szCs w:val="20"/>
          </w:rPr>
          <w:t>разделом VII</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 обязанность исполнителя обратиться в уполномоченные исполнительные органы субъектов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rPr>
          <w:rFonts w:ascii="Arial" w:hAnsi="Arial" w:cs="Arial"/>
          <w:sz w:val="20"/>
          <w:szCs w:val="20"/>
        </w:rPr>
        <w:t>недостижении</w:t>
      </w:r>
      <w:proofErr w:type="spellEnd"/>
      <w:r>
        <w:rPr>
          <w:rFonts w:ascii="Arial" w:hAnsi="Arial" w:cs="Arial"/>
          <w:sz w:val="20"/>
          <w:szCs w:val="20"/>
        </w:rPr>
        <w:t xml:space="preserve"> согласия с собственником земельного участка);</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anchor="Par182" w:history="1">
        <w:r>
          <w:rPr>
            <w:rFonts w:ascii="Arial" w:hAnsi="Arial" w:cs="Arial"/>
            <w:color w:val="0000FF"/>
            <w:sz w:val="20"/>
            <w:szCs w:val="20"/>
          </w:rPr>
          <w:t>абзацем первым пункта 12</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25" w:name="Par325"/>
      <w:bookmarkEnd w:id="25"/>
      <w:r>
        <w:rPr>
          <w:rFonts w:ascii="Arial" w:hAnsi="Arial" w:cs="Arial"/>
          <w:sz w:val="20"/>
          <w:szCs w:val="20"/>
        </w:rPr>
        <w:t xml:space="preserve">53. Срок осуществления мероприятий по подключению (технологическому присоединению) не может превышать (с учетом положений </w:t>
      </w:r>
      <w:hyperlink w:anchor="Par330" w:history="1">
        <w:r>
          <w:rPr>
            <w:rFonts w:ascii="Arial" w:hAnsi="Arial" w:cs="Arial"/>
            <w:color w:val="0000FF"/>
            <w:sz w:val="20"/>
            <w:szCs w:val="20"/>
          </w:rPr>
          <w:t>пункта 54</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26" w:name="Par326"/>
      <w:bookmarkEnd w:id="26"/>
      <w:r>
        <w:rPr>
          <w:rFonts w:ascii="Arial" w:hAnsi="Arial" w:cs="Arial"/>
          <w:sz w:val="20"/>
          <w:szCs w:val="20"/>
        </w:rPr>
        <w:t>135 дней - для заявителей первой категории;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1,5 года - для заявителей второй категории, если иные сроки (но не более 3 лет) не предусмотрены инвестиционной программой или соглашением сторон;</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года - для заявителей, плата за подключение (технологическое присоединение) которых устанавливается по </w:t>
      </w:r>
      <w:proofErr w:type="gramStart"/>
      <w:r>
        <w:rPr>
          <w:rFonts w:ascii="Arial" w:hAnsi="Arial" w:cs="Arial"/>
          <w:sz w:val="20"/>
          <w:szCs w:val="20"/>
        </w:rPr>
        <w:t>индивидуальному проекту</w:t>
      </w:r>
      <w:proofErr w:type="gramEnd"/>
      <w:r>
        <w:rPr>
          <w:rFonts w:ascii="Arial" w:hAnsi="Arial" w:cs="Arial"/>
          <w:sz w:val="20"/>
          <w:szCs w:val="20"/>
        </w:rPr>
        <w:t>, а также для заявителей третьей категории, если иные сроки (но не более 4 лет) не предусмотрены инвестиционной программой или соглашением сторон;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заявителей, подключение которых осуществляется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сроки осуществления мероприятий по подключению (технологическому присоединению) определяются в соответствии с </w:t>
      </w:r>
      <w:hyperlink w:anchor="Par541" w:history="1">
        <w:r>
          <w:rPr>
            <w:rFonts w:ascii="Arial" w:hAnsi="Arial" w:cs="Arial"/>
            <w:color w:val="0000FF"/>
            <w:sz w:val="20"/>
            <w:szCs w:val="20"/>
          </w:rPr>
          <w:t>разделом VII</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27" w:name="Par330"/>
      <w:bookmarkEnd w:id="27"/>
      <w:r>
        <w:rPr>
          <w:rFonts w:ascii="Arial" w:hAnsi="Arial" w:cs="Arial"/>
          <w:sz w:val="20"/>
          <w:szCs w:val="20"/>
        </w:rPr>
        <w:t xml:space="preserve">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w:t>
      </w:r>
      <w:proofErr w:type="gramStart"/>
      <w:r>
        <w:rPr>
          <w:rFonts w:ascii="Arial" w:hAnsi="Arial" w:cs="Arial"/>
          <w:sz w:val="20"/>
          <w:szCs w:val="20"/>
        </w:rPr>
        <w:t>на</w:t>
      </w:r>
      <w:proofErr w:type="gramEnd"/>
      <w:r>
        <w:rPr>
          <w:rFonts w:ascii="Arial" w:hAnsi="Arial" w:cs="Arial"/>
          <w:sz w:val="20"/>
          <w:szCs w:val="20"/>
        </w:rPr>
        <w:t>:</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дней - в случае </w:t>
      </w:r>
      <w:proofErr w:type="gramStart"/>
      <w:r>
        <w:rPr>
          <w:rFonts w:ascii="Arial" w:hAnsi="Arial" w:cs="Arial"/>
          <w:sz w:val="20"/>
          <w:szCs w:val="20"/>
        </w:rPr>
        <w:t>необходимости устройства пунктов редуцирования газа</w:t>
      </w:r>
      <w:proofErr w:type="gramEnd"/>
      <w:r>
        <w:rPr>
          <w:rFonts w:ascii="Arial" w:hAnsi="Arial" w:cs="Arial"/>
          <w:sz w:val="20"/>
          <w:szCs w:val="20"/>
        </w:rPr>
        <w:t>;</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дней - в случае необходимости бестраншейного способа прокладки газопровода протяженностью до 30 метров;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30 дней - в случае пересечения сети газораспределения с коммуникациями </w:t>
      </w:r>
      <w:proofErr w:type="spellStart"/>
      <w:r>
        <w:rPr>
          <w:rFonts w:ascii="Arial" w:hAnsi="Arial" w:cs="Arial"/>
          <w:sz w:val="20"/>
          <w:szCs w:val="20"/>
        </w:rPr>
        <w:t>ресурсоснабжающих</w:t>
      </w:r>
      <w:proofErr w:type="spellEnd"/>
      <w:r>
        <w:rPr>
          <w:rFonts w:ascii="Arial" w:hAnsi="Arial" w:cs="Arial"/>
          <w:sz w:val="20"/>
          <w:szCs w:val="20"/>
        </w:rPr>
        <w:t xml:space="preserve"> организаций и (или) автомобильными дорогами местного значения;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осуществления мероприятий по подключению (технологическому присоединению) заявителей первой категории, указанный в </w:t>
      </w:r>
      <w:hyperlink w:anchor="Par326" w:history="1">
        <w:r>
          <w:rPr>
            <w:rFonts w:ascii="Arial" w:hAnsi="Arial" w:cs="Arial"/>
            <w:color w:val="0000FF"/>
            <w:sz w:val="20"/>
            <w:szCs w:val="20"/>
          </w:rPr>
          <w:t>абзаце втором пункта 53</w:t>
        </w:r>
      </w:hyperlink>
      <w:r>
        <w:rPr>
          <w:rFonts w:ascii="Arial" w:hAnsi="Arial" w:cs="Arial"/>
          <w:sz w:val="20"/>
          <w:szCs w:val="20"/>
        </w:rPr>
        <w:t xml:space="preserve"> настоящих Правил, может быть продлен не более чем на 70 дней.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w:t>
      </w:r>
      <w:proofErr w:type="gramStart"/>
      <w:r>
        <w:rPr>
          <w:rFonts w:ascii="Arial" w:hAnsi="Arial" w:cs="Arial"/>
          <w:sz w:val="20"/>
          <w:szCs w:val="20"/>
        </w:rPr>
        <w:t>подключении</w:t>
      </w:r>
      <w:proofErr w:type="gramEnd"/>
      <w:r>
        <w:rPr>
          <w:rFonts w:ascii="Arial" w:hAnsi="Arial" w:cs="Arial"/>
          <w:sz w:val="20"/>
          <w:szCs w:val="20"/>
        </w:rPr>
        <w:t xml:space="preserve"> об изменении срока осуществления мероприятий по подключению (технологическому присоединению).</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w:t>
      </w:r>
      <w:proofErr w:type="gramStart"/>
      <w:r>
        <w:rPr>
          <w:rFonts w:ascii="Arial" w:hAnsi="Arial" w:cs="Arial"/>
          <w:sz w:val="20"/>
          <w:szCs w:val="20"/>
        </w:rPr>
        <w:t>с даты подписания</w:t>
      </w:r>
      <w:proofErr w:type="gramEnd"/>
      <w:r>
        <w:rPr>
          <w:rFonts w:ascii="Arial" w:hAnsi="Arial" w:cs="Arial"/>
          <w:sz w:val="20"/>
          <w:szCs w:val="20"/>
        </w:rPr>
        <w:t xml:space="preserve"> акта о готовности сетей </w:t>
      </w:r>
      <w:proofErr w:type="spellStart"/>
      <w:r>
        <w:rPr>
          <w:rFonts w:ascii="Arial" w:hAnsi="Arial" w:cs="Arial"/>
          <w:sz w:val="20"/>
          <w:szCs w:val="20"/>
        </w:rPr>
        <w:t>газопотребления</w:t>
      </w:r>
      <w:proofErr w:type="spellEnd"/>
      <w:r>
        <w:rPr>
          <w:rFonts w:ascii="Arial" w:hAnsi="Arial" w:cs="Arial"/>
          <w:sz w:val="20"/>
          <w:szCs w:val="20"/>
        </w:rPr>
        <w:t xml:space="preserve"> и газоиспользующего оборудования объекта капитального строительства к подключению (технологическому присоединению):</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10 рабочих дней в иных случаях.</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 При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anchor="Par376" w:history="1">
        <w:r>
          <w:rPr>
            <w:rFonts w:ascii="Arial" w:hAnsi="Arial" w:cs="Arial"/>
            <w:color w:val="0000FF"/>
            <w:sz w:val="20"/>
            <w:szCs w:val="20"/>
          </w:rPr>
          <w:t>абзаце первом пункта 69</w:t>
        </w:r>
      </w:hyperlink>
      <w:r>
        <w:rPr>
          <w:rFonts w:ascii="Arial" w:hAnsi="Arial" w:cs="Arial"/>
          <w:sz w:val="20"/>
          <w:szCs w:val="20"/>
        </w:rPr>
        <w:t xml:space="preserve"> настоящих Правил, исполнитель по обращению заявителя, направленному не </w:t>
      </w:r>
      <w:proofErr w:type="gramStart"/>
      <w:r>
        <w:rPr>
          <w:rFonts w:ascii="Arial" w:hAnsi="Arial" w:cs="Arial"/>
          <w:sz w:val="20"/>
          <w:szCs w:val="20"/>
        </w:rPr>
        <w:t>позднее</w:t>
      </w:r>
      <w:proofErr w:type="gramEnd"/>
      <w:r>
        <w:rPr>
          <w:rFonts w:ascii="Arial" w:hAnsi="Arial" w:cs="Arial"/>
          <w:sz w:val="20"/>
          <w:szCs w:val="20"/>
        </w:rPr>
        <w:t xml:space="preserve">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28" w:name="Par341"/>
      <w:bookmarkEnd w:id="28"/>
      <w:r>
        <w:rPr>
          <w:rFonts w:ascii="Arial" w:hAnsi="Arial" w:cs="Arial"/>
          <w:sz w:val="20"/>
          <w:szCs w:val="20"/>
        </w:rPr>
        <w:t xml:space="preserve">57. </w:t>
      </w:r>
      <w:proofErr w:type="gramStart"/>
      <w:r>
        <w:rPr>
          <w:rFonts w:ascii="Arial" w:hAnsi="Arial" w:cs="Arial"/>
          <w:sz w:val="20"/>
          <w:szCs w:val="20"/>
        </w:rPr>
        <w:t xml:space="preserve">В случае если заявителем первой категории в заявке о подключении указаны сведения, предусмотренные </w:t>
      </w:r>
      <w:hyperlink w:anchor="Par177" w:history="1">
        <w:r>
          <w:rPr>
            <w:rFonts w:ascii="Arial" w:hAnsi="Arial" w:cs="Arial"/>
            <w:color w:val="0000FF"/>
            <w:sz w:val="20"/>
            <w:szCs w:val="20"/>
          </w:rPr>
          <w:t>подпунктом "г" пункта 11</w:t>
        </w:r>
      </w:hyperlink>
      <w:r>
        <w:rPr>
          <w:rFonts w:ascii="Arial" w:hAnsi="Arial" w:cs="Arial"/>
          <w:sz w:val="20"/>
          <w:szCs w:val="20"/>
        </w:rP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w:t>
      </w:r>
      <w:hyperlink w:anchor="Par325" w:history="1">
        <w:r>
          <w:rPr>
            <w:rFonts w:ascii="Arial" w:hAnsi="Arial" w:cs="Arial"/>
            <w:color w:val="0000FF"/>
            <w:sz w:val="20"/>
            <w:szCs w:val="20"/>
          </w:rPr>
          <w:t>пунктах 53</w:t>
        </w:r>
      </w:hyperlink>
      <w:r>
        <w:rPr>
          <w:rFonts w:ascii="Arial" w:hAnsi="Arial" w:cs="Arial"/>
          <w:sz w:val="20"/>
          <w:szCs w:val="20"/>
        </w:rPr>
        <w:t xml:space="preserve"> и </w:t>
      </w:r>
      <w:hyperlink w:anchor="Par330" w:history="1">
        <w:r>
          <w:rPr>
            <w:rFonts w:ascii="Arial" w:hAnsi="Arial" w:cs="Arial"/>
            <w:color w:val="0000FF"/>
            <w:sz w:val="20"/>
            <w:szCs w:val="20"/>
          </w:rPr>
          <w:t>54</w:t>
        </w:r>
      </w:hyperlink>
      <w:r>
        <w:rPr>
          <w:rFonts w:ascii="Arial" w:hAnsi="Arial" w:cs="Arial"/>
          <w:sz w:val="20"/>
          <w:szCs w:val="20"/>
        </w:rPr>
        <w:t xml:space="preserve"> настоящих Правил, в договоре о подключении устанавливается срок осуществления мероприятий по подключению (технологическому присоединению</w:t>
      </w:r>
      <w:proofErr w:type="gramEnd"/>
      <w:r>
        <w:rPr>
          <w:rFonts w:ascii="Arial" w:hAnsi="Arial" w:cs="Arial"/>
          <w:sz w:val="20"/>
          <w:szCs w:val="20"/>
        </w:rPr>
        <w:t xml:space="preserve">), </w:t>
      </w:r>
      <w:proofErr w:type="gramStart"/>
      <w:r>
        <w:rPr>
          <w:rFonts w:ascii="Arial" w:hAnsi="Arial" w:cs="Arial"/>
          <w:sz w:val="20"/>
          <w:szCs w:val="20"/>
        </w:rPr>
        <w:t>согласованный</w:t>
      </w:r>
      <w:proofErr w:type="gramEnd"/>
      <w:r>
        <w:rPr>
          <w:rFonts w:ascii="Arial" w:hAnsi="Arial" w:cs="Arial"/>
          <w:sz w:val="20"/>
          <w:szCs w:val="20"/>
        </w:rPr>
        <w:t xml:space="preserve"> сторонами. При этом указанный срок не может превышать предусмотренный </w:t>
      </w:r>
      <w:hyperlink w:anchor="Par325" w:history="1">
        <w:r>
          <w:rPr>
            <w:rFonts w:ascii="Arial" w:hAnsi="Arial" w:cs="Arial"/>
            <w:color w:val="0000FF"/>
            <w:sz w:val="20"/>
            <w:szCs w:val="20"/>
          </w:rPr>
          <w:t>пунктами 53</w:t>
        </w:r>
      </w:hyperlink>
      <w:r>
        <w:rPr>
          <w:rFonts w:ascii="Arial" w:hAnsi="Arial" w:cs="Arial"/>
          <w:sz w:val="20"/>
          <w:szCs w:val="20"/>
        </w:rPr>
        <w:t xml:space="preserve"> и </w:t>
      </w:r>
      <w:hyperlink w:anchor="Par330" w:history="1">
        <w:r>
          <w:rPr>
            <w:rFonts w:ascii="Arial" w:hAnsi="Arial" w:cs="Arial"/>
            <w:color w:val="0000FF"/>
            <w:sz w:val="20"/>
            <w:szCs w:val="20"/>
          </w:rPr>
          <w:t>54</w:t>
        </w:r>
      </w:hyperlink>
      <w:r>
        <w:rPr>
          <w:rFonts w:ascii="Arial" w:hAnsi="Arial" w:cs="Arial"/>
          <w:sz w:val="20"/>
          <w:szCs w:val="20"/>
        </w:rPr>
        <w:t xml:space="preserve"> настоящих Правил срок осуществления мероприятий по подключению (технологическому присоединению) для заявителей первой категории более чем на 6 месяцев.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29" w:name="Par342"/>
      <w:bookmarkEnd w:id="29"/>
      <w:r>
        <w:rPr>
          <w:rFonts w:ascii="Arial" w:hAnsi="Arial" w:cs="Arial"/>
          <w:sz w:val="20"/>
          <w:szCs w:val="20"/>
        </w:rPr>
        <w:t xml:space="preserve">58. </w:t>
      </w:r>
      <w:proofErr w:type="gramStart"/>
      <w:r>
        <w:rPr>
          <w:rFonts w:ascii="Arial" w:hAnsi="Arial" w:cs="Arial"/>
          <w:sz w:val="20"/>
          <w:szCs w:val="20"/>
        </w:rPr>
        <w:t xml:space="preserve">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w:t>
      </w:r>
      <w:hyperlink w:anchor="Par341" w:history="1">
        <w:r>
          <w:rPr>
            <w:rFonts w:ascii="Arial" w:hAnsi="Arial" w:cs="Arial"/>
            <w:color w:val="0000FF"/>
            <w:sz w:val="20"/>
            <w:szCs w:val="20"/>
          </w:rPr>
          <w:t>пунктом 57</w:t>
        </w:r>
      </w:hyperlink>
      <w:r>
        <w:rPr>
          <w:rFonts w:ascii="Arial" w:hAnsi="Arial" w:cs="Arial"/>
          <w:sz w:val="20"/>
          <w:szCs w:val="20"/>
        </w:rPr>
        <w:t xml:space="preserve"> настоящих Правил).</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продления указанного срока заявитель не </w:t>
      </w:r>
      <w:proofErr w:type="gramStart"/>
      <w:r>
        <w:rPr>
          <w:rFonts w:ascii="Arial" w:hAnsi="Arial" w:cs="Arial"/>
          <w:sz w:val="20"/>
          <w:szCs w:val="20"/>
        </w:rPr>
        <w:t>позднее</w:t>
      </w:r>
      <w:proofErr w:type="gramEnd"/>
      <w:r>
        <w:rPr>
          <w:rFonts w:ascii="Arial" w:hAnsi="Arial" w:cs="Arial"/>
          <w:sz w:val="20"/>
          <w:szCs w:val="20"/>
        </w:rPr>
        <w:t xml:space="preserve"> чем за 10 рабочих дней до даты подключения (технологического присоединения), определенной в договоре о подключении, направляет исполнителю предложение о внесении изменений в договор о подключении, предусматривающее продление срока осуществления мероприятий по подключению (технологическому присоединению).</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01.06.2023 N 904)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30" w:name="Par345"/>
      <w:bookmarkEnd w:id="30"/>
      <w:r>
        <w:rPr>
          <w:rFonts w:ascii="Arial" w:hAnsi="Arial" w:cs="Arial"/>
          <w:sz w:val="20"/>
          <w:szCs w:val="20"/>
        </w:rPr>
        <w:t xml:space="preserve">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w:t>
      </w:r>
      <w:hyperlink w:anchor="Par359" w:history="1">
        <w:r>
          <w:rPr>
            <w:rFonts w:ascii="Arial" w:hAnsi="Arial" w:cs="Arial"/>
            <w:color w:val="0000FF"/>
            <w:sz w:val="20"/>
            <w:szCs w:val="20"/>
          </w:rPr>
          <w:t>пунктом 61</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6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01.06.2023 N 904)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на который продлевается срок осуществления мероприятий по подключению (технологическому присоединению), не может превышать:</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месяцев - для заявителей первой категории;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года);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года - для заявителей, плата за подключение (технологическое присоединение) которых устанавливается по </w:t>
      </w:r>
      <w:proofErr w:type="gramStart"/>
      <w:r>
        <w:rPr>
          <w:rFonts w:ascii="Arial" w:hAnsi="Arial" w:cs="Arial"/>
          <w:sz w:val="20"/>
          <w:szCs w:val="20"/>
        </w:rPr>
        <w:t>индивидуальному проекту</w:t>
      </w:r>
      <w:proofErr w:type="gramEnd"/>
      <w:r>
        <w:rPr>
          <w:rFonts w:ascii="Arial" w:hAnsi="Arial" w:cs="Arial"/>
          <w:sz w:val="20"/>
          <w:szCs w:val="20"/>
        </w:rPr>
        <w:t>, а также для заявителей третьей категории (при этом срок осуществления мероприятий по подключению (технологическому присоединению) с учетом продления не может превышать 4 года).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Заявитель в случае направления исполнителем предусмотренного </w:t>
      </w:r>
      <w:hyperlink w:anchor="Par345" w:history="1">
        <w:r>
          <w:rPr>
            <w:rFonts w:ascii="Arial" w:hAnsi="Arial" w:cs="Arial"/>
            <w:color w:val="0000FF"/>
            <w:sz w:val="20"/>
            <w:szCs w:val="20"/>
          </w:rPr>
          <w:t>абзацем третьим</w:t>
        </w:r>
      </w:hyperlink>
      <w:r>
        <w:rPr>
          <w:rFonts w:ascii="Arial" w:hAnsi="Arial" w:cs="Arial"/>
          <w:sz w:val="20"/>
          <w:szCs w:val="20"/>
        </w:rPr>
        <w:t xml:space="preserve"> настоящего пункта проекта дополнительного соглашения к договору о подключении на бумажном носителе подписывает 3 экземпляра такого проекта дополнительного соглашения в течение 10 рабочих дней со дня его получения от исполнителя и направляет в указанный срок 2 экземпляра исполнителю. Подписание предусмотренного </w:t>
      </w:r>
      <w:hyperlink w:anchor="Par345" w:history="1">
        <w:r>
          <w:rPr>
            <w:rFonts w:ascii="Arial" w:hAnsi="Arial" w:cs="Arial"/>
            <w:color w:val="0000FF"/>
            <w:sz w:val="20"/>
            <w:szCs w:val="20"/>
          </w:rPr>
          <w:t>абзацем третьим</w:t>
        </w:r>
      </w:hyperlink>
      <w:r>
        <w:rPr>
          <w:rFonts w:ascii="Arial" w:hAnsi="Arial" w:cs="Arial"/>
          <w:sz w:val="20"/>
          <w:szCs w:val="20"/>
        </w:rPr>
        <w:t xml:space="preserve"> настоящего пункта дополнительного соглашения к договору о подключении в виде электронного документа осуществляется заявителем в течение 10 рабочих дней со дня получения проекта такого дополнительного соглашения от исполнителя.</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01.06.2023 N 904)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Предусмотренное настоящим пунктом продление срока осуществления мероприятий по подключению (технологическому присоединению) не является нарушением заявителем срока осуществления мероприятий по подключению (технологическому присоединению), установленного </w:t>
      </w:r>
      <w:hyperlink w:anchor="Par325" w:history="1">
        <w:r>
          <w:rPr>
            <w:rFonts w:ascii="Arial" w:hAnsi="Arial" w:cs="Arial"/>
            <w:color w:val="0000FF"/>
            <w:sz w:val="20"/>
            <w:szCs w:val="20"/>
          </w:rPr>
          <w:t>пунктом 53</w:t>
        </w:r>
      </w:hyperlink>
      <w:r>
        <w:rPr>
          <w:rFonts w:ascii="Arial" w:hAnsi="Arial" w:cs="Arial"/>
          <w:sz w:val="20"/>
          <w:szCs w:val="20"/>
        </w:rPr>
        <w:t xml:space="preserve"> настоящих Правил, если предусмотренный настоящим пунктом порядок такого продления соблюден заявителем.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58(1). В случае поступления в соответствии с </w:t>
      </w:r>
      <w:hyperlink w:anchor="Par182" w:history="1">
        <w:r>
          <w:rPr>
            <w:rFonts w:ascii="Arial" w:hAnsi="Arial" w:cs="Arial"/>
            <w:color w:val="0000FF"/>
            <w:sz w:val="20"/>
            <w:szCs w:val="20"/>
          </w:rPr>
          <w:t>пунктом 12</w:t>
        </w:r>
      </w:hyperlink>
      <w:r>
        <w:rPr>
          <w:rFonts w:ascii="Arial" w:hAnsi="Arial" w:cs="Arial"/>
          <w:sz w:val="20"/>
          <w:szCs w:val="20"/>
        </w:rPr>
        <w:t xml:space="preserve"> настоящих Правил обращения заявителя менее чем за 60 дней до окончания срока осуществления мероприятий по подключению (технологическому присоединению), предусмотренного договором о подключении, исполнитель продлевает срок технических условий, но не более чем на половину срока, определенного договором о подключении.</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58(1) </w:t>
      </w:r>
      <w:proofErr w:type="gramStart"/>
      <w:r>
        <w:rPr>
          <w:rFonts w:ascii="Arial" w:hAnsi="Arial" w:cs="Arial"/>
          <w:sz w:val="20"/>
          <w:szCs w:val="20"/>
        </w:rPr>
        <w:t>введен</w:t>
      </w:r>
      <w:proofErr w:type="gramEnd"/>
      <w:r>
        <w:rPr>
          <w:rFonts w:ascii="Arial" w:hAnsi="Arial" w:cs="Arial"/>
          <w:sz w:val="20"/>
          <w:szCs w:val="20"/>
        </w:rPr>
        <w:t xml:space="preserve"> </w:t>
      </w:r>
      <w:hyperlink r:id="rId6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59. </w:t>
      </w:r>
      <w:proofErr w:type="gramStart"/>
      <w:r>
        <w:rPr>
          <w:rFonts w:ascii="Arial" w:hAnsi="Arial" w:cs="Arial"/>
          <w:sz w:val="20"/>
          <w:szCs w:val="20"/>
        </w:rPr>
        <w:t xml:space="preserve">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anchor="Par287" w:history="1">
        <w:r>
          <w:rPr>
            <w:rFonts w:ascii="Arial" w:hAnsi="Arial" w:cs="Arial"/>
            <w:color w:val="0000FF"/>
            <w:sz w:val="20"/>
            <w:szCs w:val="20"/>
          </w:rPr>
          <w:t>подпункте "д" пункта 42</w:t>
        </w:r>
      </w:hyperlink>
      <w:r>
        <w:rPr>
          <w:rFonts w:ascii="Arial" w:hAnsi="Arial" w:cs="Arial"/>
          <w:sz w:val="20"/>
          <w:szCs w:val="20"/>
        </w:rPr>
        <w:t xml:space="preserve"> настоящих Правил.</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31" w:name="Par357"/>
      <w:bookmarkEnd w:id="31"/>
      <w:r>
        <w:rPr>
          <w:rFonts w:ascii="Arial" w:hAnsi="Arial" w:cs="Arial"/>
          <w:sz w:val="20"/>
          <w:szCs w:val="20"/>
        </w:rPr>
        <w:t xml:space="preserve">60. </w:t>
      </w:r>
      <w:proofErr w:type="gramStart"/>
      <w:r>
        <w:rPr>
          <w:rFonts w:ascii="Arial" w:hAnsi="Arial" w:cs="Arial"/>
          <w:sz w:val="20"/>
          <w:szCs w:val="20"/>
        </w:rPr>
        <w:t>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w:t>
      </w:r>
      <w:proofErr w:type="gramEnd"/>
      <w:r>
        <w:rPr>
          <w:rFonts w:ascii="Arial" w:hAnsi="Arial" w:cs="Arial"/>
          <w:sz w:val="20"/>
          <w:szCs w:val="20"/>
        </w:rPr>
        <w:t xml:space="preserve"> цен </w:t>
      </w:r>
      <w:proofErr w:type="gramStart"/>
      <w:r>
        <w:rPr>
          <w:rFonts w:ascii="Arial" w:hAnsi="Arial" w:cs="Arial"/>
          <w:sz w:val="20"/>
          <w:szCs w:val="20"/>
        </w:rPr>
        <w:t>строительства различных видов объектов капитального строительства непроизводственного назначения</w:t>
      </w:r>
      <w:proofErr w:type="gramEnd"/>
      <w:r>
        <w:rPr>
          <w:rFonts w:ascii="Arial" w:hAnsi="Arial" w:cs="Arial"/>
          <w:sz w:val="20"/>
          <w:szCs w:val="20"/>
        </w:rPr>
        <w:t xml:space="preserve"> и объектов инженерной инфраструктуры. Расходы на реализацию мероприятий по подключению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подключение (технологическое присоединение) является обязательным приложением к договору о подключении.</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6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32" w:name="Par359"/>
      <w:bookmarkEnd w:id="32"/>
      <w:r>
        <w:rPr>
          <w:rFonts w:ascii="Arial" w:hAnsi="Arial" w:cs="Arial"/>
          <w:sz w:val="20"/>
          <w:szCs w:val="20"/>
        </w:rPr>
        <w:t xml:space="preserve">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hyperlink w:anchor="Par182" w:history="1">
        <w:r>
          <w:rPr>
            <w:rFonts w:ascii="Arial" w:hAnsi="Arial" w:cs="Arial"/>
            <w:color w:val="0000FF"/>
            <w:sz w:val="20"/>
            <w:szCs w:val="20"/>
          </w:rPr>
          <w:t>пункте 12</w:t>
        </w:r>
      </w:hyperlink>
      <w:r>
        <w:rPr>
          <w:rFonts w:ascii="Arial" w:hAnsi="Arial" w:cs="Arial"/>
          <w:sz w:val="20"/>
          <w:szCs w:val="20"/>
        </w:rPr>
        <w:t xml:space="preserve">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anchor="Par447" w:history="1">
        <w:r>
          <w:rPr>
            <w:rFonts w:ascii="Arial" w:hAnsi="Arial" w:cs="Arial"/>
            <w:color w:val="0000FF"/>
            <w:sz w:val="20"/>
            <w:szCs w:val="20"/>
          </w:rPr>
          <w:t>пункте 90</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62.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anchor="Par447" w:history="1">
        <w:r>
          <w:rPr>
            <w:rFonts w:ascii="Arial" w:hAnsi="Arial" w:cs="Arial"/>
            <w:color w:val="0000FF"/>
            <w:sz w:val="20"/>
            <w:szCs w:val="20"/>
          </w:rPr>
          <w:t>пункте 90</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w:t>
      </w:r>
      <w:proofErr w:type="gramStart"/>
      <w:r>
        <w:rPr>
          <w:rFonts w:ascii="Arial" w:hAnsi="Arial" w:cs="Arial"/>
          <w:sz w:val="20"/>
          <w:szCs w:val="20"/>
        </w:rPr>
        <w:t>Для целей настоящих Правил границы земельного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 исходя из сведений, содержащихся в схеме расположения земельного участка или земельных участков на кадастровом плане территории, утвержденной уполномоченным органом исполнительной власти г</w:t>
      </w:r>
      <w:proofErr w:type="gramEnd"/>
      <w:r>
        <w:rPr>
          <w:rFonts w:ascii="Arial" w:hAnsi="Arial" w:cs="Arial"/>
          <w:sz w:val="20"/>
          <w:szCs w:val="20"/>
        </w:rPr>
        <w:t xml:space="preserve">. </w:t>
      </w:r>
      <w:proofErr w:type="gramStart"/>
      <w:r>
        <w:rPr>
          <w:rFonts w:ascii="Arial" w:hAnsi="Arial" w:cs="Arial"/>
          <w:sz w:val="20"/>
          <w:szCs w:val="20"/>
        </w:rPr>
        <w:t>Москвы) либо границ иного объекта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Внесение платы за подключение (технологическое присоединение) заявителями первой категории осуществляется в следующем порядке: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50 процентов платы за подключение (технологическое присоединение) вносится в течение 11 рабочих дней со дня заключения договора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anchor="Par388" w:history="1">
        <w:r>
          <w:rPr>
            <w:rFonts w:ascii="Arial" w:hAnsi="Arial" w:cs="Arial"/>
            <w:color w:val="0000FF"/>
            <w:sz w:val="20"/>
            <w:szCs w:val="20"/>
          </w:rPr>
          <w:t>подпунктом "а" пункта 72</w:t>
        </w:r>
      </w:hyperlink>
      <w:r>
        <w:rPr>
          <w:rFonts w:ascii="Arial" w:hAnsi="Arial" w:cs="Arial"/>
          <w:sz w:val="20"/>
          <w:szCs w:val="20"/>
        </w:rPr>
        <w:t xml:space="preserve"> настоящих Правил, в объеме, определенном в договоре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15 процентов платы за подключение (технологическое присоединение) вносится в течение 11 рабочих дней со дня подписания акта о подключении (технологическом присоединении).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65. Внесение платы за технологическое присоединение заявителями второй и третьей категорий, кроме случаев, когда размер платы за подключение (технологическое присоединение) устанавливается по </w:t>
      </w:r>
      <w:proofErr w:type="gramStart"/>
      <w:r>
        <w:rPr>
          <w:rFonts w:ascii="Arial" w:hAnsi="Arial" w:cs="Arial"/>
          <w:sz w:val="20"/>
          <w:szCs w:val="20"/>
        </w:rPr>
        <w:t>индивидуальному проекту</w:t>
      </w:r>
      <w:proofErr w:type="gramEnd"/>
      <w:r>
        <w:rPr>
          <w:rFonts w:ascii="Arial" w:hAnsi="Arial" w:cs="Arial"/>
          <w:sz w:val="20"/>
          <w:szCs w:val="20"/>
        </w:rPr>
        <w:t>, осуществляется в следующем порядке: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25 процентов платы за подключение (технологическое присоединение) вносится в течение 11 рабочих дней со дня заключения договора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25 процентов платы за подключение (технологическое присоединение) вносится в течение 3 месяцев со дня заключения договора о подключении, но не позже дня фактического присоединения;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15 процентов платы за подключение (технологическое присоединение) вносится в течение 11 рабочих дней со дня подписания акта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66. В случае если плата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по индивидуальному проекту, порядок и сроки внесения такой платы устанавливаются соглашением сторон </w:t>
      </w:r>
      <w:proofErr w:type="gramStart"/>
      <w:r>
        <w:rPr>
          <w:rFonts w:ascii="Arial" w:hAnsi="Arial" w:cs="Arial"/>
          <w:sz w:val="20"/>
          <w:szCs w:val="20"/>
        </w:rPr>
        <w:t>договора</w:t>
      </w:r>
      <w:proofErr w:type="gramEnd"/>
      <w:r>
        <w:rPr>
          <w:rFonts w:ascii="Arial" w:hAnsi="Arial" w:cs="Arial"/>
          <w:sz w:val="20"/>
          <w:szCs w:val="20"/>
        </w:rPr>
        <w:t xml:space="preserve"> о подключении исходя из графика выполнения работ и их стоимости, определенной решением исполнительного органа субъекта Российской Федерации в области государственного регулирования цен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подключении.</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33" w:name="Par373"/>
      <w:bookmarkEnd w:id="33"/>
      <w:r>
        <w:rPr>
          <w:rFonts w:ascii="Arial" w:hAnsi="Arial" w:cs="Arial"/>
          <w:sz w:val="20"/>
          <w:szCs w:val="20"/>
        </w:rPr>
        <w:t xml:space="preserve">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w:t>
      </w:r>
      <w:proofErr w:type="gramStart"/>
      <w:r>
        <w:rPr>
          <w:rFonts w:ascii="Arial" w:hAnsi="Arial" w:cs="Arial"/>
          <w:sz w:val="20"/>
          <w:szCs w:val="20"/>
        </w:rPr>
        <w:t>договора</w:t>
      </w:r>
      <w:proofErr w:type="gramEnd"/>
      <w:r>
        <w:rPr>
          <w:rFonts w:ascii="Arial" w:hAnsi="Arial" w:cs="Arial"/>
          <w:sz w:val="20"/>
          <w:szCs w:val="20"/>
        </w:rPr>
        <w:t xml:space="preserve"> о подключении исходя из графика выполнения работ и этапов архитектурно-строительного проектирования, строительства, реконструкции сетей газораспределения, предусмотренных договором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в договоре о подключении по согласованию с исполнителем могут быть установлены порядок и сроки внесения платы за подключение (технологическое присоединение</w:t>
      </w:r>
      <w:proofErr w:type="gramEnd"/>
      <w:r>
        <w:rPr>
          <w:rFonts w:ascii="Arial" w:hAnsi="Arial" w:cs="Arial"/>
          <w:sz w:val="20"/>
          <w:szCs w:val="20"/>
        </w:rPr>
        <w:t xml:space="preserve">) </w:t>
      </w:r>
      <w:proofErr w:type="gramStart"/>
      <w:r>
        <w:rPr>
          <w:rFonts w:ascii="Arial" w:hAnsi="Arial" w:cs="Arial"/>
          <w:sz w:val="20"/>
          <w:szCs w:val="20"/>
        </w:rPr>
        <w:t>таких объектов капитального строительства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 указанных мероприятий, предусмотренных договором о</w:t>
      </w:r>
      <w:proofErr w:type="gramEnd"/>
      <w:r>
        <w:rPr>
          <w:rFonts w:ascii="Arial" w:hAnsi="Arial" w:cs="Arial"/>
          <w:sz w:val="20"/>
          <w:szCs w:val="20"/>
        </w:rPr>
        <w:t xml:space="preserve"> </w:t>
      </w:r>
      <w:proofErr w:type="gramStart"/>
      <w:r>
        <w:rPr>
          <w:rFonts w:ascii="Arial" w:hAnsi="Arial" w:cs="Arial"/>
          <w:sz w:val="20"/>
          <w:szCs w:val="20"/>
        </w:rPr>
        <w:t>подключении</w:t>
      </w:r>
      <w:proofErr w:type="gramEnd"/>
      <w:r>
        <w:rPr>
          <w:rFonts w:ascii="Arial" w:hAnsi="Arial" w:cs="Arial"/>
          <w:sz w:val="20"/>
          <w:szCs w:val="20"/>
        </w:rPr>
        <w:t>.</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34" w:name="Par376"/>
      <w:bookmarkEnd w:id="34"/>
      <w:r>
        <w:rPr>
          <w:rFonts w:ascii="Arial" w:hAnsi="Arial" w:cs="Arial"/>
          <w:sz w:val="20"/>
          <w:szCs w:val="20"/>
        </w:rPr>
        <w:t xml:space="preserve">69. </w:t>
      </w:r>
      <w:proofErr w:type="gramStart"/>
      <w:r>
        <w:rPr>
          <w:rFonts w:ascii="Arial" w:hAnsi="Arial" w:cs="Arial"/>
          <w:sz w:val="20"/>
          <w:szCs w:val="20"/>
        </w:rPr>
        <w:t xml:space="preserve">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anchor="Par388" w:history="1">
        <w:r>
          <w:rPr>
            <w:rFonts w:ascii="Arial" w:hAnsi="Arial" w:cs="Arial"/>
            <w:color w:val="0000FF"/>
            <w:sz w:val="20"/>
            <w:szCs w:val="20"/>
          </w:rPr>
          <w:t>подпункту "а" пункта 72</w:t>
        </w:r>
      </w:hyperlink>
      <w:r>
        <w:rPr>
          <w:rFonts w:ascii="Arial" w:hAnsi="Arial" w:cs="Arial"/>
          <w:sz w:val="20"/>
          <w:szCs w:val="20"/>
        </w:rPr>
        <w:t xml:space="preserve">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w:t>
      </w:r>
      <w:proofErr w:type="gramEnd"/>
      <w:r>
        <w:rPr>
          <w:rFonts w:ascii="Arial" w:hAnsi="Arial" w:cs="Arial"/>
          <w:sz w:val="20"/>
          <w:szCs w:val="20"/>
        </w:rPr>
        <w:t xml:space="preserve"> заявителя уведомление с требованием 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35" w:name="Par377"/>
      <w:bookmarkEnd w:id="35"/>
      <w:r>
        <w:rPr>
          <w:rFonts w:ascii="Arial" w:hAnsi="Arial" w:cs="Arial"/>
          <w:sz w:val="20"/>
          <w:szCs w:val="20"/>
        </w:rPr>
        <w:t xml:space="preserve">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anchor="Par388" w:history="1">
        <w:r>
          <w:rPr>
            <w:rFonts w:ascii="Arial" w:hAnsi="Arial" w:cs="Arial"/>
            <w:color w:val="0000FF"/>
            <w:sz w:val="20"/>
            <w:szCs w:val="20"/>
          </w:rPr>
          <w:t>подпункту "а" пункта 72</w:t>
        </w:r>
      </w:hyperlink>
      <w:r>
        <w:rPr>
          <w:rFonts w:ascii="Arial" w:hAnsi="Arial" w:cs="Arial"/>
          <w:sz w:val="20"/>
          <w:szCs w:val="20"/>
        </w:rPr>
        <w:t xml:space="preserve"> настоящих Правил, может являться основанием для расторжения договора о подключении в одностороннем порядке по требованию исполнителя.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70. </w:t>
      </w:r>
      <w:proofErr w:type="gramStart"/>
      <w:r>
        <w:rPr>
          <w:rFonts w:ascii="Arial" w:hAnsi="Arial" w:cs="Arial"/>
          <w:sz w:val="20"/>
          <w:szCs w:val="20"/>
        </w:rPr>
        <w:t xml:space="preserve">Размер платы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в соответствии с Основными </w:t>
      </w:r>
      <w:hyperlink r:id="rId71" w:history="1">
        <w:r>
          <w:rPr>
            <w:rFonts w:ascii="Arial" w:hAnsi="Arial" w:cs="Arial"/>
            <w:color w:val="0000FF"/>
            <w:sz w:val="20"/>
            <w:szCs w:val="20"/>
          </w:rPr>
          <w:t>положениями</w:t>
        </w:r>
      </w:hyperlink>
      <w:r>
        <w:rPr>
          <w:rFonts w:ascii="Arial" w:hAnsi="Arial" w:cs="Arial"/>
          <w:sz w:val="20"/>
          <w:szCs w:val="20"/>
        </w:rP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w:t>
      </w:r>
      <w:proofErr w:type="gramEnd"/>
      <w:r>
        <w:rPr>
          <w:rFonts w:ascii="Arial" w:hAnsi="Arial" w:cs="Arial"/>
          <w:sz w:val="20"/>
          <w:szCs w:val="20"/>
        </w:rPr>
        <w:t xml:space="preserve">. </w:t>
      </w:r>
      <w:proofErr w:type="gramStart"/>
      <w:r>
        <w:rPr>
          <w:rFonts w:ascii="Arial" w:hAnsi="Arial" w:cs="Arial"/>
          <w:sz w:val="20"/>
          <w:szCs w:val="20"/>
        </w:rPr>
        <w:t>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w:t>
      </w:r>
      <w:proofErr w:type="gramEnd"/>
      <w:r>
        <w:rPr>
          <w:rFonts w:ascii="Arial" w:hAnsi="Arial" w:cs="Arial"/>
          <w:sz w:val="20"/>
          <w:szCs w:val="20"/>
        </w:rPr>
        <w:t xml:space="preserve"> государственного регулирования тарифов.</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36" w:name="Par381"/>
      <w:bookmarkEnd w:id="36"/>
      <w:r>
        <w:rPr>
          <w:rFonts w:ascii="Arial" w:hAnsi="Arial" w:cs="Arial"/>
          <w:sz w:val="20"/>
          <w:szCs w:val="20"/>
        </w:rPr>
        <w:t>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выполнение заявителем и исполнителем технических условий;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37" w:name="Par383"/>
      <w:bookmarkEnd w:id="37"/>
      <w:r>
        <w:rPr>
          <w:rFonts w:ascii="Arial" w:hAnsi="Arial" w:cs="Arial"/>
          <w:sz w:val="20"/>
          <w:szCs w:val="20"/>
        </w:rPr>
        <w:t>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38" w:name="Par385"/>
      <w:bookmarkEnd w:id="38"/>
      <w:r>
        <w:rPr>
          <w:rFonts w:ascii="Arial" w:hAnsi="Arial" w:cs="Arial"/>
          <w:sz w:val="20"/>
          <w:szCs w:val="20"/>
        </w:rPr>
        <w:lastRenderedPageBreak/>
        <w:t>г) подписание исполнителем и заявителем акта о готовности;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39" w:name="Par386"/>
      <w:bookmarkEnd w:id="39"/>
      <w:r>
        <w:rPr>
          <w:rFonts w:ascii="Arial" w:hAnsi="Arial" w:cs="Arial"/>
          <w:sz w:val="20"/>
          <w:szCs w:val="20"/>
        </w:rPr>
        <w:t>д) осуществление исполнителем фактического присоединения и составление акта о подключении (технологическом присоединении).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40" w:name="Par387"/>
      <w:bookmarkEnd w:id="40"/>
      <w:r>
        <w:rPr>
          <w:rFonts w:ascii="Arial" w:hAnsi="Arial" w:cs="Arial"/>
          <w:sz w:val="20"/>
          <w:szCs w:val="20"/>
        </w:rPr>
        <w:t>72. Исполнитель обязан: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41" w:name="Par388"/>
      <w:bookmarkEnd w:id="41"/>
      <w:proofErr w:type="gramStart"/>
      <w:r>
        <w:rPr>
          <w:rFonts w:ascii="Arial" w:hAnsi="Arial" w:cs="Arial"/>
          <w:sz w:val="20"/>
          <w:szCs w:val="20"/>
        </w:rP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42" w:name="Par389"/>
      <w:bookmarkEnd w:id="42"/>
      <w:r>
        <w:rPr>
          <w:rFonts w:ascii="Arial" w:hAnsi="Arial" w:cs="Arial"/>
          <w:sz w:val="20"/>
          <w:szCs w:val="20"/>
        </w:rPr>
        <w:t>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ar385" w:history="1">
        <w:r>
          <w:rPr>
            <w:rFonts w:ascii="Arial" w:hAnsi="Arial" w:cs="Arial"/>
            <w:color w:val="0000FF"/>
            <w:sz w:val="20"/>
            <w:szCs w:val="20"/>
          </w:rPr>
          <w:t>подпункте "г" пункта 71</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 запросу заявителя не позднее 10-го дня со дня получения запроса направить заявителю информацию о ходе выполнения мероприятий по подключению (технологическому присоединению);</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не </w:t>
      </w:r>
      <w:proofErr w:type="gramStart"/>
      <w:r>
        <w:rPr>
          <w:rFonts w:ascii="Arial" w:hAnsi="Arial" w:cs="Arial"/>
          <w:sz w:val="20"/>
          <w:szCs w:val="20"/>
        </w:rPr>
        <w:t>позднее</w:t>
      </w:r>
      <w:proofErr w:type="gramEnd"/>
      <w:r>
        <w:rPr>
          <w:rFonts w:ascii="Arial" w:hAnsi="Arial" w:cs="Arial"/>
          <w:sz w:val="20"/>
          <w:szCs w:val="20"/>
        </w:rPr>
        <w:t xml:space="preserve">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rPr>
          <w:rFonts w:ascii="Arial" w:hAnsi="Arial" w:cs="Arial"/>
          <w:sz w:val="20"/>
          <w:szCs w:val="20"/>
        </w:rPr>
        <w:t>недостижении</w:t>
      </w:r>
      <w:proofErr w:type="spellEnd"/>
      <w:r>
        <w:rPr>
          <w:rFonts w:ascii="Arial" w:hAnsi="Arial" w:cs="Arial"/>
          <w:sz w:val="20"/>
          <w:szCs w:val="20"/>
        </w:rPr>
        <w:t xml:space="preserve"> согласия с собственником земельного участка).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Исполнитель имеет право:</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расторгнуть договор о подключении в одностороннем порядке в случае, предусмотренном </w:t>
      </w:r>
      <w:hyperlink w:anchor="Par377" w:history="1">
        <w:r>
          <w:rPr>
            <w:rFonts w:ascii="Arial" w:hAnsi="Arial" w:cs="Arial"/>
            <w:color w:val="0000FF"/>
            <w:sz w:val="20"/>
            <w:szCs w:val="20"/>
          </w:rPr>
          <w:t>абзацем вторым пункта 69</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Заявитель обязан: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выполнить установленные в договоре о подключении условия подготовки сети </w:t>
      </w:r>
      <w:proofErr w:type="spellStart"/>
      <w:r>
        <w:rPr>
          <w:rFonts w:ascii="Arial" w:hAnsi="Arial" w:cs="Arial"/>
          <w:sz w:val="20"/>
          <w:szCs w:val="20"/>
        </w:rPr>
        <w:t>газопотребления</w:t>
      </w:r>
      <w:proofErr w:type="spellEnd"/>
      <w:r>
        <w:rPr>
          <w:rFonts w:ascii="Arial" w:hAnsi="Arial" w:cs="Arial"/>
          <w:sz w:val="20"/>
          <w:szCs w:val="20"/>
        </w:rPr>
        <w:t xml:space="preserve"> и газоиспользующего оборудования к подключению;</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б) при мониторинге исполнителем выполнения заявителем технических условий о присоединении в соответствии с </w:t>
      </w:r>
      <w:hyperlink w:anchor="Par389" w:history="1">
        <w:r>
          <w:rPr>
            <w:rFonts w:ascii="Arial" w:hAnsi="Arial" w:cs="Arial"/>
            <w:color w:val="0000FF"/>
            <w:sz w:val="20"/>
            <w:szCs w:val="20"/>
          </w:rPr>
          <w:t>подпунктом "б" пункта 72</w:t>
        </w:r>
      </w:hyperlink>
      <w:r>
        <w:rPr>
          <w:rFonts w:ascii="Arial" w:hAnsi="Arial" w:cs="Arial"/>
          <w:sz w:val="20"/>
          <w:szCs w:val="20"/>
        </w:rP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w:t>
      </w:r>
      <w:proofErr w:type="spellStart"/>
      <w:r>
        <w:rPr>
          <w:rFonts w:ascii="Arial" w:hAnsi="Arial" w:cs="Arial"/>
          <w:sz w:val="20"/>
          <w:szCs w:val="20"/>
        </w:rPr>
        <w:t>газопотребления</w:t>
      </w:r>
      <w:proofErr w:type="spellEnd"/>
      <w:r>
        <w:rPr>
          <w:rFonts w:ascii="Arial" w:hAnsi="Arial" w:cs="Arial"/>
          <w:sz w:val="20"/>
          <w:szCs w:val="20"/>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обеспечить исполнителю доступ к объектам капитального строительства заявителя для мониторинга выполнения заявителем технических условий;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 внести плату за подключение (технологическое присоединение) в размере и сроки, которые установлены договором о подключении;</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заключить договор на техническое обслуживание сети газораспределения и (или) </w:t>
      </w:r>
      <w:proofErr w:type="spellStart"/>
      <w:r>
        <w:rPr>
          <w:rFonts w:ascii="Arial" w:hAnsi="Arial" w:cs="Arial"/>
          <w:sz w:val="20"/>
          <w:szCs w:val="20"/>
        </w:rPr>
        <w:t>газопотребления</w:t>
      </w:r>
      <w:proofErr w:type="spellEnd"/>
      <w:r>
        <w:rPr>
          <w:rFonts w:ascii="Arial" w:hAnsi="Arial" w:cs="Arial"/>
          <w:sz w:val="20"/>
          <w:szCs w:val="20"/>
        </w:rPr>
        <w:t xml:space="preserve">, внутридомового и (или) внутриквартирного газового оборудования и договор поставки газа после подписания акта о готовности сетей </w:t>
      </w:r>
      <w:proofErr w:type="spellStart"/>
      <w:r>
        <w:rPr>
          <w:rFonts w:ascii="Arial" w:hAnsi="Arial" w:cs="Arial"/>
          <w:sz w:val="20"/>
          <w:szCs w:val="20"/>
        </w:rPr>
        <w:t>газопотребления</w:t>
      </w:r>
      <w:proofErr w:type="spellEnd"/>
      <w:r>
        <w:rPr>
          <w:rFonts w:ascii="Arial" w:hAnsi="Arial" w:cs="Arial"/>
          <w:sz w:val="20"/>
          <w:szCs w:val="20"/>
        </w:rPr>
        <w:t xml:space="preserve"> и газоиспользующего оборудования объекта капитального строительства к подключению (технологическому присоединению), уведомив об этом исполнителя.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75. Заявитель имеет право:</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получить в оговоренные сторонами договора о подключении сроки </w:t>
      </w:r>
      <w:proofErr w:type="gramStart"/>
      <w:r>
        <w:rPr>
          <w:rFonts w:ascii="Arial" w:hAnsi="Arial" w:cs="Arial"/>
          <w:sz w:val="20"/>
          <w:szCs w:val="20"/>
        </w:rPr>
        <w:t>информацию</w:t>
      </w:r>
      <w:proofErr w:type="gramEnd"/>
      <w:r>
        <w:rPr>
          <w:rFonts w:ascii="Arial" w:hAnsi="Arial" w:cs="Arial"/>
          <w:sz w:val="20"/>
          <w:szCs w:val="20"/>
        </w:rPr>
        <w:t xml:space="preserve"> о ходе выполнения исполнителем мероприятий по подключению (технологическому присоединению), предусмотренных договором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запрашивать и получать от исполнителя документы, сведения и материалы, направляемые в исполнительный орган субъекта Российской Федерации в области государственного регулирования цен (тарифов) в целях установления платы за подключение (технологическое присоединение) по </w:t>
      </w:r>
      <w:proofErr w:type="gramStart"/>
      <w:r>
        <w:rPr>
          <w:rFonts w:ascii="Arial" w:hAnsi="Arial" w:cs="Arial"/>
          <w:sz w:val="20"/>
          <w:szCs w:val="20"/>
        </w:rPr>
        <w:t>индивидуальному проекту</w:t>
      </w:r>
      <w:proofErr w:type="gramEnd"/>
      <w:r>
        <w:rPr>
          <w:rFonts w:ascii="Arial" w:hAnsi="Arial" w:cs="Arial"/>
          <w:sz w:val="20"/>
          <w:szCs w:val="20"/>
        </w:rPr>
        <w:t>.</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76. Единый оператор газификации или региональный оператор газификации обязан: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43" w:name="Par411"/>
      <w:bookmarkEnd w:id="43"/>
      <w:proofErr w:type="gramStart"/>
      <w:r>
        <w:rPr>
          <w:rFonts w:ascii="Arial" w:hAnsi="Arial" w:cs="Arial"/>
          <w:sz w:val="20"/>
          <w:szCs w:val="20"/>
        </w:rP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рассматривать претензии заявителя на действия (бездействие) исполнителя и принимать меры в рамках мониторинга, указанного в </w:t>
      </w:r>
      <w:hyperlink w:anchor="Par411" w:history="1">
        <w:r>
          <w:rPr>
            <w:rFonts w:ascii="Arial" w:hAnsi="Arial" w:cs="Arial"/>
            <w:color w:val="0000FF"/>
            <w:sz w:val="20"/>
            <w:szCs w:val="20"/>
          </w:rPr>
          <w:t>абзаце втором</w:t>
        </w:r>
      </w:hyperlink>
      <w:r>
        <w:rPr>
          <w:rFonts w:ascii="Arial" w:hAnsi="Arial" w:cs="Arial"/>
          <w:sz w:val="20"/>
          <w:szCs w:val="20"/>
        </w:rPr>
        <w:t xml:space="preserve"> настоящего пункта, направленные на исполнение исполнителем своих обязанностей.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77. </w:t>
      </w:r>
      <w:proofErr w:type="gramStart"/>
      <w:r>
        <w:rPr>
          <w:rFonts w:ascii="Arial" w:hAnsi="Arial" w:cs="Arial"/>
          <w:sz w:val="20"/>
          <w:szCs w:val="20"/>
        </w:rPr>
        <w:t>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газификации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79. После проведения мероприятий по подключению (технологическому присоединению) стороны договора о подключении составляют </w:t>
      </w:r>
      <w:proofErr w:type="gramStart"/>
      <w:r>
        <w:rPr>
          <w:rFonts w:ascii="Arial" w:hAnsi="Arial" w:cs="Arial"/>
          <w:sz w:val="20"/>
          <w:szCs w:val="20"/>
        </w:rPr>
        <w:t>акт</w:t>
      </w:r>
      <w:proofErr w:type="gramEnd"/>
      <w:r>
        <w:rPr>
          <w:rFonts w:ascii="Arial" w:hAnsi="Arial" w:cs="Arial"/>
          <w:sz w:val="20"/>
          <w:szCs w:val="20"/>
        </w:rPr>
        <w:t xml:space="preserve"> о подключении, содержащий информацию о разграничении имущественной принадлежности и эксплуатационной ответственности сторон.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80. Запрещается навязывать заявителю услуги и обязательства, которые не предусмотрены настоящими Правилами.</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III. О корректировке размера платы за подключение</w:t>
      </w: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lastRenderedPageBreak/>
        <w:t>(технологическое присоединение) при ее определении</w:t>
      </w: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по </w:t>
      </w:r>
      <w:proofErr w:type="gramStart"/>
      <w:r>
        <w:rPr>
          <w:rFonts w:ascii="Arial" w:hAnsi="Arial" w:cs="Arial"/>
          <w:sz w:val="20"/>
          <w:szCs w:val="20"/>
        </w:rPr>
        <w:t>индивидуальному проекту</w:t>
      </w:r>
      <w:proofErr w:type="gramEnd"/>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after="0" w:line="240" w:lineRule="auto"/>
        <w:ind w:firstLine="540"/>
        <w:jc w:val="both"/>
        <w:rPr>
          <w:rFonts w:ascii="Arial" w:hAnsi="Arial" w:cs="Arial"/>
          <w:sz w:val="20"/>
          <w:szCs w:val="20"/>
        </w:rPr>
      </w:pPr>
      <w:bookmarkStart w:id="44" w:name="Par422"/>
      <w:bookmarkEnd w:id="44"/>
      <w:r>
        <w:rPr>
          <w:rFonts w:ascii="Arial" w:hAnsi="Arial" w:cs="Arial"/>
          <w:sz w:val="20"/>
          <w:szCs w:val="20"/>
        </w:rPr>
        <w:t xml:space="preserve">81. </w:t>
      </w:r>
      <w:proofErr w:type="gramStart"/>
      <w:r>
        <w:rPr>
          <w:rFonts w:ascii="Arial" w:hAnsi="Arial" w:cs="Arial"/>
          <w:sz w:val="20"/>
          <w:szCs w:val="20"/>
        </w:rPr>
        <w:t>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дня</w:t>
      </w:r>
      <w:proofErr w:type="gramEnd"/>
      <w:r>
        <w:rPr>
          <w:rFonts w:ascii="Arial" w:hAnsi="Arial" w:cs="Arial"/>
          <w:sz w:val="20"/>
          <w:szCs w:val="20"/>
        </w:rPr>
        <w:t xml:space="preserve"> окончания срока, равного двум третьим срока осуществления мероприятий по подключению (технологическому присоединению), установленного в договоре о подключении. К заявлению об установлении платы прилагаются следующие материалы:</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заключенный договор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технические условия (если выдавались);</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положительное заключение экспертизы проектной документации сети газораспределения, 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w:t>
      </w:r>
      <w:proofErr w:type="gramEnd"/>
      <w:r>
        <w:rPr>
          <w:rFonts w:ascii="Arial" w:hAnsi="Arial" w:cs="Arial"/>
          <w:sz w:val="20"/>
          <w:szCs w:val="20"/>
        </w:rPr>
        <w:t xml:space="preserve">, определяющих ее величину, </w:t>
      </w:r>
      <w:proofErr w:type="gramStart"/>
      <w:r>
        <w:rPr>
          <w:rFonts w:ascii="Arial" w:hAnsi="Arial" w:cs="Arial"/>
          <w:sz w:val="20"/>
          <w:szCs w:val="20"/>
        </w:rPr>
        <w:t>утверждаемыми</w:t>
      </w:r>
      <w:proofErr w:type="gramEnd"/>
      <w:r>
        <w:rPr>
          <w:rFonts w:ascii="Arial" w:hAnsi="Arial" w:cs="Arial"/>
          <w:sz w:val="20"/>
          <w:szCs w:val="20"/>
        </w:rPr>
        <w:t xml:space="preserve"> федеральным органом исполнительной власти в области государственного регулирования тарифов.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Заявление об установлении платы и материалы для установления размера платы за подключение (технологическое присоединение) к сетям газораспределения по </w:t>
      </w:r>
      <w:proofErr w:type="gramStart"/>
      <w:r>
        <w:rPr>
          <w:rFonts w:ascii="Arial" w:hAnsi="Arial" w:cs="Arial"/>
          <w:sz w:val="20"/>
          <w:szCs w:val="20"/>
        </w:rPr>
        <w:t>индивидуальному проекту</w:t>
      </w:r>
      <w:proofErr w:type="gramEnd"/>
      <w:r>
        <w:rPr>
          <w:rFonts w:ascii="Arial" w:hAnsi="Arial" w:cs="Arial"/>
          <w:sz w:val="20"/>
          <w:szCs w:val="20"/>
        </w:rPr>
        <w:t xml:space="preserve"> (далее - размер платы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7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83. Исполнитель уведомляет заявителя о направлении заявления об установлении платы с приложенными к нему материалами, указанными в </w:t>
      </w:r>
      <w:hyperlink w:anchor="Par422" w:history="1">
        <w:r>
          <w:rPr>
            <w:rFonts w:ascii="Arial" w:hAnsi="Arial" w:cs="Arial"/>
            <w:color w:val="0000FF"/>
            <w:sz w:val="20"/>
            <w:szCs w:val="20"/>
          </w:rPr>
          <w:t>пункте 81</w:t>
        </w:r>
      </w:hyperlink>
      <w:r>
        <w:rPr>
          <w:rFonts w:ascii="Arial" w:hAnsi="Arial" w:cs="Arial"/>
          <w:sz w:val="20"/>
          <w:szCs w:val="20"/>
        </w:rPr>
        <w:t xml:space="preserve"> настоящих Правил, в исполнительный орган субъекта Российской Федерации в области государственного регулирования цен (тарифов) не позднее 5 рабочих дней со дня их направления.</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7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84. В случае поступления от заявителя обращения о предоставлении документов, сведений и материалов, направленных исполнителем в исполнительный орган субъекта Российской Федерации в области государственного регулирования цен (тарифов) в соответствии с </w:t>
      </w:r>
      <w:hyperlink w:anchor="Par422" w:history="1">
        <w:r>
          <w:rPr>
            <w:rFonts w:ascii="Arial" w:hAnsi="Arial" w:cs="Arial"/>
            <w:color w:val="0000FF"/>
            <w:sz w:val="20"/>
            <w:szCs w:val="20"/>
          </w:rPr>
          <w:t>пунктом 81</w:t>
        </w:r>
      </w:hyperlink>
      <w:r>
        <w:rPr>
          <w:rFonts w:ascii="Arial" w:hAnsi="Arial" w:cs="Arial"/>
          <w:sz w:val="20"/>
          <w:szCs w:val="20"/>
        </w:rPr>
        <w:t xml:space="preserve"> настоящих Правил, исполнитель обязан направить указанную информацию в течение 5 рабочих дней со дня поступления обращения заявителя.</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85. Исполнительный орган субъекта Российской Федерации в области государственного регулирования цен (тарифов) утверждает размер платы по </w:t>
      </w:r>
      <w:proofErr w:type="gramStart"/>
      <w:r>
        <w:rPr>
          <w:rFonts w:ascii="Arial" w:hAnsi="Arial" w:cs="Arial"/>
          <w:sz w:val="20"/>
          <w:szCs w:val="20"/>
        </w:rPr>
        <w:t>индивидуальному проекту</w:t>
      </w:r>
      <w:proofErr w:type="gramEnd"/>
      <w:r>
        <w:rPr>
          <w:rFonts w:ascii="Arial" w:hAnsi="Arial" w:cs="Arial"/>
          <w:sz w:val="20"/>
          <w:szCs w:val="20"/>
        </w:rPr>
        <w:t xml:space="preserve">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86. При отсутствии документов и сведений, необходимых для расчета размера платы по индивидуальному проекту, исполнительный орган субъекта Российской Федерации в области государственного регулирования цен (тарифов) в течение 7 рабочих дней со дня поступления заявления об установлении платы </w:t>
      </w:r>
      <w:proofErr w:type="gramStart"/>
      <w:r>
        <w:rPr>
          <w:rFonts w:ascii="Arial" w:hAnsi="Arial" w:cs="Arial"/>
          <w:sz w:val="20"/>
          <w:szCs w:val="20"/>
        </w:rPr>
        <w:t>уведомляет</w:t>
      </w:r>
      <w:proofErr w:type="gramEnd"/>
      <w:r>
        <w:rPr>
          <w:rFonts w:ascii="Arial" w:hAnsi="Arial" w:cs="Arial"/>
          <w:sz w:val="20"/>
          <w:szCs w:val="20"/>
        </w:rPr>
        <w:t xml:space="preserve"> об этом исполнителя.</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w:t>
      </w:r>
      <w:proofErr w:type="gramEnd"/>
      <w:r>
        <w:rPr>
          <w:rFonts w:ascii="Arial" w:hAnsi="Arial" w:cs="Arial"/>
          <w:sz w:val="20"/>
          <w:szCs w:val="20"/>
        </w:rPr>
        <w:t xml:space="preserve"> ред. </w:t>
      </w:r>
      <w:hyperlink r:id="rId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 направляет в исполнительный орган субъекта Российской Федерации в области государственного регулирования цен (тарифов) соответствующие документы и сведения не позднее 5 рабочих дней со дня получения уведомления.</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Исполнительный орган субъекта Российской Федерации в области государственного регулирования цен (тарифов) утверждает размер платы по </w:t>
      </w:r>
      <w:proofErr w:type="gramStart"/>
      <w:r>
        <w:rPr>
          <w:rFonts w:ascii="Arial" w:hAnsi="Arial" w:cs="Arial"/>
          <w:sz w:val="20"/>
          <w:szCs w:val="20"/>
        </w:rPr>
        <w:t>индивидуальному проекту</w:t>
      </w:r>
      <w:proofErr w:type="gramEnd"/>
      <w:r>
        <w:rPr>
          <w:rFonts w:ascii="Arial" w:hAnsi="Arial" w:cs="Arial"/>
          <w:sz w:val="20"/>
          <w:szCs w:val="20"/>
        </w:rPr>
        <w:t xml:space="preserve">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получения запрашиваемых у исполнителя документов и сведений.</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87.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подключение по </w:t>
      </w:r>
      <w:proofErr w:type="gramStart"/>
      <w:r>
        <w:rPr>
          <w:rFonts w:ascii="Arial" w:hAnsi="Arial" w:cs="Arial"/>
          <w:sz w:val="20"/>
          <w:szCs w:val="20"/>
        </w:rPr>
        <w:t>индивидуальному проекту</w:t>
      </w:r>
      <w:proofErr w:type="gramEnd"/>
      <w:r>
        <w:rPr>
          <w:rFonts w:ascii="Arial" w:hAnsi="Arial" w:cs="Arial"/>
          <w:sz w:val="20"/>
          <w:szCs w:val="20"/>
        </w:rPr>
        <w:t xml:space="preserve"> устанавливается исполнительным органом субъекта Российской Федерации в области государственного регулирования цен (тарифов). При этом указанный срок не может превышать 45 рабочих дней.</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88. </w:t>
      </w:r>
      <w:proofErr w:type="gramStart"/>
      <w:r>
        <w:rPr>
          <w:rFonts w:ascii="Arial" w:hAnsi="Arial" w:cs="Arial"/>
          <w:sz w:val="20"/>
          <w:szCs w:val="20"/>
        </w:rPr>
        <w:t>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исполнительного органа субъекта Российской Федерации в области государственного регулирования цен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w:t>
      </w:r>
      <w:proofErr w:type="gramEnd"/>
      <w:r>
        <w:rPr>
          <w:rFonts w:ascii="Arial" w:hAnsi="Arial" w:cs="Arial"/>
          <w:sz w:val="20"/>
          <w:szCs w:val="20"/>
        </w:rPr>
        <w:t xml:space="preserve"> не ранее вступления в силу указанного решения.</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89.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45" w:name="Par447"/>
      <w:bookmarkEnd w:id="45"/>
      <w:r>
        <w:rPr>
          <w:rFonts w:ascii="Arial" w:hAnsi="Arial" w:cs="Arial"/>
          <w:sz w:val="20"/>
          <w:szCs w:val="20"/>
        </w:rPr>
        <w:t xml:space="preserve">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anchor="Par381" w:history="1">
        <w:r>
          <w:rPr>
            <w:rFonts w:ascii="Arial" w:hAnsi="Arial" w:cs="Arial"/>
            <w:color w:val="0000FF"/>
            <w:sz w:val="20"/>
            <w:szCs w:val="20"/>
          </w:rPr>
          <w:t>подпунктами "а"</w:t>
        </w:r>
      </w:hyperlink>
      <w:r>
        <w:rPr>
          <w:rFonts w:ascii="Arial" w:hAnsi="Arial" w:cs="Arial"/>
          <w:sz w:val="20"/>
          <w:szCs w:val="20"/>
        </w:rPr>
        <w:t xml:space="preserve">, </w:t>
      </w:r>
      <w:hyperlink w:anchor="Par383" w:history="1">
        <w:r>
          <w:rPr>
            <w:rFonts w:ascii="Arial" w:hAnsi="Arial" w:cs="Arial"/>
            <w:color w:val="0000FF"/>
            <w:sz w:val="20"/>
            <w:szCs w:val="20"/>
          </w:rPr>
          <w:t>"в"</w:t>
        </w:r>
      </w:hyperlink>
      <w:r>
        <w:rPr>
          <w:rFonts w:ascii="Arial" w:hAnsi="Arial" w:cs="Arial"/>
          <w:sz w:val="20"/>
          <w:szCs w:val="20"/>
        </w:rPr>
        <w:t xml:space="preserve"> и </w:t>
      </w:r>
      <w:hyperlink w:anchor="Par386" w:history="1">
        <w:r>
          <w:rPr>
            <w:rFonts w:ascii="Arial" w:hAnsi="Arial" w:cs="Arial"/>
            <w:color w:val="0000FF"/>
            <w:sz w:val="20"/>
            <w:szCs w:val="20"/>
          </w:rPr>
          <w:t>"д" пункта 71</w:t>
        </w:r>
      </w:hyperlink>
      <w:r>
        <w:rPr>
          <w:rFonts w:ascii="Arial" w:hAnsi="Arial" w:cs="Arial"/>
          <w:sz w:val="20"/>
          <w:szCs w:val="20"/>
        </w:rPr>
        <w:t xml:space="preserve"> настоящих Правил). В договоре о подключении указываются мероприятия по подключению (технологическому присоединению), выполняемые заявителем, при этом размер платы за подключение (технологическое присоединение) по </w:t>
      </w:r>
      <w:proofErr w:type="gramStart"/>
      <w:r>
        <w:rPr>
          <w:rFonts w:ascii="Arial" w:hAnsi="Arial" w:cs="Arial"/>
          <w:sz w:val="20"/>
          <w:szCs w:val="20"/>
        </w:rPr>
        <w:t>индивидуальному проекту</w:t>
      </w:r>
      <w:proofErr w:type="gramEnd"/>
      <w:r>
        <w:rPr>
          <w:rFonts w:ascii="Arial" w:hAnsi="Arial" w:cs="Arial"/>
          <w:sz w:val="20"/>
          <w:szCs w:val="20"/>
        </w:rPr>
        <w:t xml:space="preserve">, указанный в решении исполнительного органа субъекта Российской Федерации в области государственного регулирования цен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за исключением случая, указанного в </w:t>
      </w:r>
      <w:hyperlink w:anchor="Par449" w:history="1">
        <w:r>
          <w:rPr>
            <w:rFonts w:ascii="Arial" w:hAnsi="Arial" w:cs="Arial"/>
            <w:color w:val="0000FF"/>
            <w:sz w:val="20"/>
            <w:szCs w:val="20"/>
          </w:rPr>
          <w:t>абзаце втором</w:t>
        </w:r>
      </w:hyperlink>
      <w:r>
        <w:rPr>
          <w:rFonts w:ascii="Arial" w:hAnsi="Arial" w:cs="Arial"/>
          <w:sz w:val="20"/>
          <w:szCs w:val="20"/>
        </w:rPr>
        <w:t xml:space="preserve"> настоящего пункта.</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46" w:name="Par449"/>
      <w:bookmarkEnd w:id="46"/>
      <w:proofErr w:type="gramStart"/>
      <w:r>
        <w:rPr>
          <w:rFonts w:ascii="Arial" w:hAnsi="Arial" w:cs="Arial"/>
          <w:sz w:val="20"/>
          <w:szCs w:val="20"/>
        </w:rPr>
        <w:t xml:space="preserve">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anchor="Par381" w:history="1">
        <w:r>
          <w:rPr>
            <w:rFonts w:ascii="Arial" w:hAnsi="Arial" w:cs="Arial"/>
            <w:color w:val="0000FF"/>
            <w:sz w:val="20"/>
            <w:szCs w:val="20"/>
          </w:rPr>
          <w:t>подпунктами "а"</w:t>
        </w:r>
      </w:hyperlink>
      <w:r>
        <w:rPr>
          <w:rFonts w:ascii="Arial" w:hAnsi="Arial" w:cs="Arial"/>
          <w:sz w:val="20"/>
          <w:szCs w:val="20"/>
        </w:rPr>
        <w:t xml:space="preserve">, </w:t>
      </w:r>
      <w:hyperlink w:anchor="Par383" w:history="1">
        <w:r>
          <w:rPr>
            <w:rFonts w:ascii="Arial" w:hAnsi="Arial" w:cs="Arial"/>
            <w:color w:val="0000FF"/>
            <w:sz w:val="20"/>
            <w:szCs w:val="20"/>
          </w:rPr>
          <w:t>"в"</w:t>
        </w:r>
      </w:hyperlink>
      <w:r>
        <w:rPr>
          <w:rFonts w:ascii="Arial" w:hAnsi="Arial" w:cs="Arial"/>
          <w:sz w:val="20"/>
          <w:szCs w:val="20"/>
        </w:rPr>
        <w:t xml:space="preserve"> и </w:t>
      </w:r>
      <w:hyperlink w:anchor="Par386" w:history="1">
        <w:r>
          <w:rPr>
            <w:rFonts w:ascii="Arial" w:hAnsi="Arial" w:cs="Arial"/>
            <w:color w:val="0000FF"/>
            <w:sz w:val="20"/>
            <w:szCs w:val="20"/>
          </w:rPr>
          <w:t>"д" пункта 71</w:t>
        </w:r>
      </w:hyperlink>
      <w:r>
        <w:rPr>
          <w:rFonts w:ascii="Arial" w:hAnsi="Arial" w:cs="Arial"/>
          <w:sz w:val="20"/>
          <w:szCs w:val="20"/>
        </w:rPr>
        <w:t xml:space="preserve">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w:t>
      </w:r>
      <w:proofErr w:type="gramEnd"/>
      <w:r>
        <w:rPr>
          <w:rFonts w:ascii="Arial" w:hAnsi="Arial" w:cs="Arial"/>
          <w:sz w:val="20"/>
          <w:szCs w:val="20"/>
        </w:rPr>
        <w:t>. В этом случае исполнитель принимает такое имущество в свою собственность в порядке, устанавливаемом Правительством Российской Федерации.</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IV. Об особенностях подключения объектов капитального</w:t>
      </w: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lastRenderedPageBreak/>
        <w:t xml:space="preserve">строительства, </w:t>
      </w:r>
      <w:proofErr w:type="gramStart"/>
      <w:r>
        <w:rPr>
          <w:rFonts w:ascii="Arial" w:hAnsi="Arial" w:cs="Arial"/>
          <w:sz w:val="20"/>
          <w:szCs w:val="20"/>
        </w:rPr>
        <w:t>принадлежащих</w:t>
      </w:r>
      <w:proofErr w:type="gramEnd"/>
      <w:r>
        <w:rPr>
          <w:rFonts w:ascii="Arial" w:hAnsi="Arial" w:cs="Arial"/>
          <w:sz w:val="20"/>
          <w:szCs w:val="20"/>
        </w:rPr>
        <w:t xml:space="preserve"> разным заявителям, а также</w:t>
      </w: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объектов капитального строительства, расположенных</w:t>
      </w: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в границах территории садоводства или огородничества</w:t>
      </w: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и территории, подлежащей комплексному развитию</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after="0" w:line="240" w:lineRule="auto"/>
        <w:ind w:firstLine="540"/>
        <w:jc w:val="both"/>
        <w:rPr>
          <w:rFonts w:ascii="Arial" w:hAnsi="Arial" w:cs="Arial"/>
          <w:sz w:val="20"/>
          <w:szCs w:val="20"/>
        </w:rPr>
      </w:pPr>
      <w:bookmarkStart w:id="47" w:name="Par457"/>
      <w:bookmarkEnd w:id="47"/>
      <w:r>
        <w:rPr>
          <w:rFonts w:ascii="Arial" w:hAnsi="Arial" w:cs="Arial"/>
          <w:sz w:val="20"/>
          <w:szCs w:val="20"/>
        </w:rPr>
        <w:t xml:space="preserve">91. </w:t>
      </w:r>
      <w:proofErr w:type="gramStart"/>
      <w:r>
        <w:rPr>
          <w:rFonts w:ascii="Arial" w:hAnsi="Arial" w:cs="Arial"/>
          <w:sz w:val="20"/>
          <w:szCs w:val="20"/>
        </w:rPr>
        <w:t>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коллективная заявка о подключении).</w:t>
      </w:r>
      <w:proofErr w:type="gramEnd"/>
      <w:r>
        <w:rPr>
          <w:rFonts w:ascii="Arial" w:hAnsi="Arial" w:cs="Arial"/>
          <w:sz w:val="20"/>
          <w:szCs w:val="20"/>
        </w:rPr>
        <w:t xml:space="preserve"> В таких случаях исполнителем заключается один договор о подключении между исполнителем и указанным представителем.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92. </w:t>
      </w:r>
      <w:proofErr w:type="gramStart"/>
      <w:r>
        <w:rPr>
          <w:rFonts w:ascii="Arial" w:hAnsi="Arial" w:cs="Arial"/>
          <w:sz w:val="20"/>
          <w:szCs w:val="20"/>
        </w:rPr>
        <w:t xml:space="preserve">По договору о подключении в случаях, указанных в </w:t>
      </w:r>
      <w:hyperlink w:anchor="Par457" w:history="1">
        <w:r>
          <w:rPr>
            <w:rFonts w:ascii="Arial" w:hAnsi="Arial" w:cs="Arial"/>
            <w:color w:val="0000FF"/>
            <w:sz w:val="20"/>
            <w:szCs w:val="20"/>
          </w:rPr>
          <w:t>пункте 91</w:t>
        </w:r>
      </w:hyperlink>
      <w:r>
        <w:rPr>
          <w:rFonts w:ascii="Arial" w:hAnsi="Arial" w:cs="Arial"/>
          <w:sz w:val="20"/>
          <w:szCs w:val="20"/>
        </w:rP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коллективную заявку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48" w:name="Par459"/>
      <w:bookmarkEnd w:id="48"/>
      <w:r>
        <w:rPr>
          <w:rFonts w:ascii="Arial" w:hAnsi="Arial" w:cs="Arial"/>
          <w:sz w:val="20"/>
          <w:szCs w:val="20"/>
        </w:rPr>
        <w:t xml:space="preserve">93. </w:t>
      </w:r>
      <w:proofErr w:type="gramStart"/>
      <w:r>
        <w:rPr>
          <w:rFonts w:ascii="Arial" w:hAnsi="Arial" w:cs="Arial"/>
          <w:sz w:val="20"/>
          <w:szCs w:val="20"/>
        </w:rPr>
        <w:t>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94. </w:t>
      </w:r>
      <w:proofErr w:type="gramStart"/>
      <w:r>
        <w:rPr>
          <w:rFonts w:ascii="Arial" w:hAnsi="Arial" w:cs="Arial"/>
          <w:sz w:val="20"/>
          <w:szCs w:val="20"/>
        </w:rPr>
        <w:t xml:space="preserve">В целях заключения договора о подключении в случаях, указанных в </w:t>
      </w:r>
      <w:hyperlink w:anchor="Par459" w:history="1">
        <w:r>
          <w:rPr>
            <w:rFonts w:ascii="Arial" w:hAnsi="Arial" w:cs="Arial"/>
            <w:color w:val="0000FF"/>
            <w:sz w:val="20"/>
            <w:szCs w:val="20"/>
          </w:rPr>
          <w:t>пункте 93</w:t>
        </w:r>
      </w:hyperlink>
      <w:r>
        <w:rPr>
          <w:rFonts w:ascii="Arial" w:hAnsi="Arial" w:cs="Arial"/>
          <w:sz w:val="20"/>
          <w:szCs w:val="20"/>
        </w:rP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w:t>
      </w:r>
      <w:proofErr w:type="gramEnd"/>
      <w:r>
        <w:rPr>
          <w:rFonts w:ascii="Arial" w:hAnsi="Arial" w:cs="Arial"/>
          <w:sz w:val="20"/>
          <w:szCs w:val="20"/>
        </w:rPr>
        <w:t xml:space="preserve"> не менее 2 куб. метров).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95. </w:t>
      </w:r>
      <w:proofErr w:type="gramStart"/>
      <w:r>
        <w:rPr>
          <w:rFonts w:ascii="Arial" w:hAnsi="Arial" w:cs="Arial"/>
          <w:sz w:val="20"/>
          <w:szCs w:val="20"/>
        </w:rPr>
        <w:t xml:space="preserve">По договору о подключении в случаях, указанных в </w:t>
      </w:r>
      <w:hyperlink w:anchor="Par459" w:history="1">
        <w:r>
          <w:rPr>
            <w:rFonts w:ascii="Arial" w:hAnsi="Arial" w:cs="Arial"/>
            <w:color w:val="0000FF"/>
            <w:sz w:val="20"/>
            <w:szCs w:val="20"/>
          </w:rPr>
          <w:t>пункте 93</w:t>
        </w:r>
      </w:hyperlink>
      <w:r>
        <w:rPr>
          <w:rFonts w:ascii="Arial" w:hAnsi="Arial" w:cs="Arial"/>
          <w:sz w:val="20"/>
          <w:szCs w:val="20"/>
        </w:rP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w:t>
      </w:r>
      <w:proofErr w:type="gramEnd"/>
      <w:r>
        <w:rPr>
          <w:rFonts w:ascii="Arial" w:hAnsi="Arial" w:cs="Arial"/>
          <w:sz w:val="20"/>
          <w:szCs w:val="20"/>
        </w:rPr>
        <w:t xml:space="preserve">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 (за исключением случаев, когда мероприятия по подключению (технологическому присоединению) осуществляются в соответствии с </w:t>
      </w:r>
      <w:hyperlink w:anchor="Par541" w:history="1">
        <w:r>
          <w:rPr>
            <w:rFonts w:ascii="Arial" w:hAnsi="Arial" w:cs="Arial"/>
            <w:color w:val="0000FF"/>
            <w:sz w:val="20"/>
            <w:szCs w:val="20"/>
          </w:rPr>
          <w:t>разделом VII</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16.04.2024 N 484)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w:t>
      </w:r>
      <w:proofErr w:type="spellStart"/>
      <w:r>
        <w:rPr>
          <w:rFonts w:ascii="Arial" w:hAnsi="Arial" w:cs="Arial"/>
          <w:sz w:val="20"/>
          <w:szCs w:val="20"/>
        </w:rPr>
        <w:t>газопотребления</w:t>
      </w:r>
      <w:proofErr w:type="spellEnd"/>
      <w:r>
        <w:rPr>
          <w:rFonts w:ascii="Arial" w:hAnsi="Arial" w:cs="Arial"/>
          <w:sz w:val="20"/>
          <w:szCs w:val="20"/>
        </w:rPr>
        <w:t>, относящейся к имуществу общего пользования садоводческого или огороднического некоммерческого товарищества.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сетям </w:t>
      </w:r>
      <w:r>
        <w:rPr>
          <w:rFonts w:ascii="Arial" w:hAnsi="Arial" w:cs="Arial"/>
          <w:sz w:val="20"/>
          <w:szCs w:val="20"/>
        </w:rPr>
        <w:lastRenderedPageBreak/>
        <w:t xml:space="preserve">газораспределения исполнителя непосредственно или с использованием сети газораспределения и (или) </w:t>
      </w:r>
      <w:proofErr w:type="spellStart"/>
      <w:r>
        <w:rPr>
          <w:rFonts w:ascii="Arial" w:hAnsi="Arial" w:cs="Arial"/>
          <w:sz w:val="20"/>
          <w:szCs w:val="20"/>
        </w:rPr>
        <w:t>газопотребления</w:t>
      </w:r>
      <w:proofErr w:type="spellEnd"/>
      <w:r>
        <w:rPr>
          <w:rFonts w:ascii="Arial" w:hAnsi="Arial" w:cs="Arial"/>
          <w:sz w:val="20"/>
          <w:szCs w:val="20"/>
        </w:rPr>
        <w:t>,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w:t>
      </w:r>
      <w:proofErr w:type="gramEnd"/>
      <w:r>
        <w:rPr>
          <w:rFonts w:ascii="Arial" w:hAnsi="Arial" w:cs="Arial"/>
          <w:sz w:val="20"/>
          <w:szCs w:val="20"/>
        </w:rPr>
        <w:t xml:space="preserve">, указанных в </w:t>
      </w:r>
      <w:hyperlink w:anchor="Par195" w:history="1">
        <w:r>
          <w:rPr>
            <w:rFonts w:ascii="Arial" w:hAnsi="Arial" w:cs="Arial"/>
            <w:color w:val="0000FF"/>
            <w:sz w:val="20"/>
            <w:szCs w:val="20"/>
          </w:rPr>
          <w:t>пункте 16</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осуществления технологического присоединения газоиспользующего оборудования, принадлежащего гражданам, осуществляющим ведение садоводства на земельных участках, расположенных в границах территории садоводства, садоводческое некоммерческое товарищество не вправе препятствовать исполнителю в осуществлении технологического присоединения такого газоиспользующего оборудования.</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16.04.2024 N 484)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49" w:name="Par467"/>
      <w:bookmarkEnd w:id="49"/>
      <w:r>
        <w:rPr>
          <w:rFonts w:ascii="Arial" w:hAnsi="Arial" w:cs="Arial"/>
          <w:sz w:val="20"/>
          <w:szCs w:val="20"/>
        </w:rPr>
        <w:t>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50" w:name="Par468"/>
      <w:bookmarkEnd w:id="50"/>
      <w:r>
        <w:rPr>
          <w:rFonts w:ascii="Arial" w:hAnsi="Arial" w:cs="Arial"/>
          <w:sz w:val="20"/>
          <w:szCs w:val="20"/>
        </w:rPr>
        <w:t xml:space="preserve">98. При подготовке градостроительного плана земельного участка орган местного самоуправления в течение 2 рабочих дней </w:t>
      </w:r>
      <w:proofErr w:type="gramStart"/>
      <w:r>
        <w:rPr>
          <w:rFonts w:ascii="Arial" w:hAnsi="Arial" w:cs="Arial"/>
          <w:sz w:val="20"/>
          <w:szCs w:val="20"/>
        </w:rPr>
        <w:t>с даты получения</w:t>
      </w:r>
      <w:proofErr w:type="gramEnd"/>
      <w:r>
        <w:rPr>
          <w:rFonts w:ascii="Arial" w:hAnsi="Arial" w:cs="Arial"/>
          <w:sz w:val="20"/>
          <w:szCs w:val="20"/>
        </w:rPr>
        <w:t xml:space="preserve">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99. </w:t>
      </w:r>
      <w:proofErr w:type="gramStart"/>
      <w:r>
        <w:rPr>
          <w:rFonts w:ascii="Arial" w:hAnsi="Arial" w:cs="Arial"/>
          <w:sz w:val="20"/>
          <w:szCs w:val="20"/>
        </w:rPr>
        <w:t xml:space="preserve">В случаях, предусмотренных Градостроительным </w:t>
      </w:r>
      <w:hyperlink r:id="rId8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или Земельным </w:t>
      </w:r>
      <w:hyperlink r:id="rId9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anchor="Par468" w:history="1">
        <w:r>
          <w:rPr>
            <w:rFonts w:ascii="Arial" w:hAnsi="Arial" w:cs="Arial"/>
            <w:color w:val="0000FF"/>
            <w:sz w:val="20"/>
            <w:szCs w:val="20"/>
          </w:rPr>
          <w:t>пунктом 98</w:t>
        </w:r>
      </w:hyperlink>
      <w:r>
        <w:rPr>
          <w:rFonts w:ascii="Arial" w:hAnsi="Arial" w:cs="Arial"/>
          <w:sz w:val="20"/>
          <w:szCs w:val="20"/>
        </w:rPr>
        <w:t xml:space="preserve"> настоящих Правил, в целях, не связанных с подготовкой градостроительного плана земельного участка.</w:t>
      </w:r>
      <w:proofErr w:type="gramEnd"/>
      <w:r>
        <w:rPr>
          <w:rFonts w:ascii="Arial" w:hAnsi="Arial" w:cs="Arial"/>
          <w:sz w:val="20"/>
          <w:szCs w:val="20"/>
        </w:rPr>
        <w:t xml:space="preserve"> При поступлении исполнителю запроса от органа государственной власти, органа местного самоуправления в случаях, предусмотренных Земельным </w:t>
      </w:r>
      <w:hyperlink r:id="rId9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составе данной информации </w:t>
      </w:r>
      <w:proofErr w:type="gramStart"/>
      <w:r>
        <w:rPr>
          <w:rFonts w:ascii="Arial" w:hAnsi="Arial" w:cs="Arial"/>
          <w:sz w:val="20"/>
          <w:szCs w:val="20"/>
        </w:rPr>
        <w:t>определяется</w:t>
      </w:r>
      <w:proofErr w:type="gramEnd"/>
      <w:r>
        <w:rPr>
          <w:rFonts w:ascii="Arial" w:hAnsi="Arial" w:cs="Arial"/>
          <w:sz w:val="20"/>
          <w:szCs w:val="20"/>
        </w:rPr>
        <w:t xml:space="preserve">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w:t>
      </w:r>
      <w:proofErr w:type="gramStart"/>
      <w:r>
        <w:rPr>
          <w:rFonts w:ascii="Arial" w:hAnsi="Arial" w:cs="Arial"/>
          <w:sz w:val="20"/>
          <w:szCs w:val="20"/>
        </w:rPr>
        <w:t>указанной в информации о возможности подключения (технологического присоединения) объектов капитального строительства к сетям газораспределения.</w:t>
      </w:r>
      <w:proofErr w:type="gramEnd"/>
      <w:r>
        <w:rPr>
          <w:rFonts w:ascii="Arial" w:hAnsi="Arial" w:cs="Arial"/>
          <w:sz w:val="20"/>
          <w:szCs w:val="20"/>
        </w:rPr>
        <w:t xml:space="preserve">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V. Особенности технологического присоединения объектов</w:t>
      </w: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капитального строительства посредством уступки мощности</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100. </w:t>
      </w:r>
      <w:proofErr w:type="gramStart"/>
      <w:r>
        <w:rPr>
          <w:rFonts w:ascii="Arial" w:hAnsi="Arial" w:cs="Arial"/>
          <w:sz w:val="20"/>
          <w:szCs w:val="20"/>
        </w:rPr>
        <w:t xml:space="preserve">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сети газораспределения и (или) сети </w:t>
      </w:r>
      <w:proofErr w:type="spellStart"/>
      <w:r>
        <w:rPr>
          <w:rFonts w:ascii="Arial" w:hAnsi="Arial" w:cs="Arial"/>
          <w:sz w:val="20"/>
          <w:szCs w:val="20"/>
        </w:rPr>
        <w:t>газопотребления</w:t>
      </w:r>
      <w:proofErr w:type="spellEnd"/>
      <w:r>
        <w:rPr>
          <w:rFonts w:ascii="Arial" w:hAnsi="Arial" w:cs="Arial"/>
          <w:sz w:val="20"/>
          <w:szCs w:val="20"/>
        </w:rPr>
        <w:t xml:space="preserve"> (далее - новый потребитель), уступить используемую мощность в</w:t>
      </w:r>
      <w:proofErr w:type="gramEnd"/>
      <w:r>
        <w:rPr>
          <w:rFonts w:ascii="Arial" w:hAnsi="Arial" w:cs="Arial"/>
          <w:sz w:val="20"/>
          <w:szCs w:val="20"/>
        </w:rPr>
        <w:t xml:space="preserve"> пользу нового потребителя при наличии технической возможности подключения нового потребителя и при условии снижения используемой мощности подключенным потребителем либо уступить указанную используемую мощность в пользу исполнителя путем направления уведомления исполнителю.</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подключенным потребителем определяется исполнителем.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Уступка мощности осуществляется при одновременном выполнении следующих условий: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наличие технической возможности уступки мощности;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соглашения об уступке мощности между подключенным потребителем и новым потребителем (далее - соглашение об уступке мощности);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технических условий сторонами соглашения об уступке мощности.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определения технической возможности уступки мощности подключенный потребитель и новый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определении наличия технической возможности уступки мощности.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В запросе об определении наличия технической возможности уступки мощности указываются: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104.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anchor="Par486" w:history="1">
        <w:r>
          <w:rPr>
            <w:rFonts w:ascii="Arial" w:hAnsi="Arial" w:cs="Arial"/>
            <w:color w:val="0000FF"/>
            <w:sz w:val="20"/>
            <w:szCs w:val="20"/>
          </w:rPr>
          <w:t>пунктом 106</w:t>
        </w:r>
      </w:hyperlink>
      <w:r>
        <w:rPr>
          <w:rFonts w:ascii="Arial" w:hAnsi="Arial" w:cs="Arial"/>
          <w:sz w:val="20"/>
          <w:szCs w:val="20"/>
        </w:rPr>
        <w:t xml:space="preserve"> настоящих Правил, либо содержит недостоверные сведения.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51" w:name="Par486"/>
      <w:bookmarkEnd w:id="51"/>
      <w:r>
        <w:rPr>
          <w:rFonts w:ascii="Arial" w:hAnsi="Arial" w:cs="Arial"/>
          <w:sz w:val="20"/>
          <w:szCs w:val="20"/>
        </w:rPr>
        <w:t>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w:t>
      </w:r>
      <w:proofErr w:type="spellStart"/>
      <w:r>
        <w:rPr>
          <w:rFonts w:ascii="Arial" w:hAnsi="Arial" w:cs="Arial"/>
          <w:sz w:val="20"/>
          <w:szCs w:val="20"/>
        </w:rPr>
        <w:t>газопотребления</w:t>
      </w:r>
      <w:proofErr w:type="spellEnd"/>
      <w:r>
        <w:rPr>
          <w:rFonts w:ascii="Arial" w:hAnsi="Arial" w:cs="Arial"/>
          <w:sz w:val="20"/>
          <w:szCs w:val="20"/>
        </w:rPr>
        <w:t>, к которой планируется подключение нового потребителя, объем уступаемой мощности.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уведомлению об уступке мощности прилагаются: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ситуационный план;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планируемого максимального часового расхода газа нового потребителя;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технических условий, выданных подключенному потребителю (при наличии);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акта о подключении (технологическом присоединении) объекта капитального строительства подключенного потребителя;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заявка о подключении нового потребителя;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заверенная сторонами соглашения об уступке мощности копия заключенного соглашения об уступке мощности.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сведений и документов, являющихся обязательным приложением к уведомлению об уступке мощности, уведомление в течение 3 рабочих дней со дня поступления исполнителю подлежит возвращению без рассмотрения.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52" w:name="Par500"/>
      <w:bookmarkEnd w:id="52"/>
      <w:r>
        <w:rPr>
          <w:rFonts w:ascii="Arial" w:hAnsi="Arial" w:cs="Arial"/>
          <w:sz w:val="20"/>
          <w:szCs w:val="20"/>
        </w:rPr>
        <w:t>107. В соглашении об уступке мощности предусматриваются следующие обязательства сторон: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а) обязанность подключенного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существующей сети </w:t>
      </w:r>
      <w:proofErr w:type="spellStart"/>
      <w:r>
        <w:rPr>
          <w:rFonts w:ascii="Arial" w:hAnsi="Arial" w:cs="Arial"/>
          <w:sz w:val="20"/>
          <w:szCs w:val="20"/>
        </w:rPr>
        <w:t>газопотребления</w:t>
      </w:r>
      <w:proofErr w:type="spellEnd"/>
      <w:r>
        <w:rPr>
          <w:rFonts w:ascii="Arial" w:hAnsi="Arial" w:cs="Arial"/>
          <w:sz w:val="20"/>
          <w:szCs w:val="20"/>
        </w:rPr>
        <w:t xml:space="preserve">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108. При поступлении исполнителю, к сетям газораспределения 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условий, а новому потребителю - договор о подключении с приложением технических условий.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 вправе отказать новому потребителю в заключени</w:t>
      </w:r>
      <w:proofErr w:type="gramStart"/>
      <w:r>
        <w:rPr>
          <w:rFonts w:ascii="Arial" w:hAnsi="Arial" w:cs="Arial"/>
          <w:sz w:val="20"/>
          <w:szCs w:val="20"/>
        </w:rPr>
        <w:t>и</w:t>
      </w:r>
      <w:proofErr w:type="gramEnd"/>
      <w:r>
        <w:rPr>
          <w:rFonts w:ascii="Arial" w:hAnsi="Arial" w:cs="Arial"/>
          <w:sz w:val="20"/>
          <w:szCs w:val="20"/>
        </w:rPr>
        <w:t xml:space="preserve"> договора о подключении в случае, если соглашение об уступке мощности не предусматривает обязательства, указанные в </w:t>
      </w:r>
      <w:hyperlink w:anchor="Par500" w:history="1">
        <w:r>
          <w:rPr>
            <w:rFonts w:ascii="Arial" w:hAnsi="Arial" w:cs="Arial"/>
            <w:color w:val="0000FF"/>
            <w:sz w:val="20"/>
            <w:szCs w:val="20"/>
          </w:rPr>
          <w:t>пункте 107</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109. Технические условия, прилагаемые к договору о подключении, выдаваемые исполнителем новому потребителю, должны содержать информацию, предусмотренную </w:t>
      </w:r>
      <w:hyperlink w:anchor="Par282" w:history="1">
        <w:r>
          <w:rPr>
            <w:rFonts w:ascii="Arial" w:hAnsi="Arial" w:cs="Arial"/>
            <w:color w:val="0000FF"/>
            <w:sz w:val="20"/>
            <w:szCs w:val="20"/>
          </w:rPr>
          <w:t>пунктом 42</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технические условия также могут включать обоснованные требования по строительству (реконструкции) сети газораспределения исполнителя до границы земельного участка нового потребителя.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53" w:name="Par507"/>
      <w:bookmarkEnd w:id="53"/>
      <w:r>
        <w:rPr>
          <w:rFonts w:ascii="Arial" w:hAnsi="Arial" w:cs="Arial"/>
          <w:sz w:val="20"/>
          <w:szCs w:val="20"/>
        </w:rPr>
        <w:t>110. Технические условия, выдаваемые исполнителем подключенному потребителю, должны содержать сведения: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о величине </w:t>
      </w:r>
      <w:proofErr w:type="gramStart"/>
      <w:r>
        <w:rPr>
          <w:rFonts w:ascii="Arial" w:hAnsi="Arial" w:cs="Arial"/>
          <w:sz w:val="20"/>
          <w:szCs w:val="20"/>
        </w:rPr>
        <w:t>мощности газоиспользующего оборудования объекта капитального строительства подключенного потребителя</w:t>
      </w:r>
      <w:proofErr w:type="gramEnd"/>
      <w:r>
        <w:rPr>
          <w:rFonts w:ascii="Arial" w:hAnsi="Arial" w:cs="Arial"/>
          <w:sz w:val="20"/>
          <w:szCs w:val="20"/>
        </w:rPr>
        <w:t xml:space="preserve"> после уступки мощности;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 мероприятиях по уступке максимальной мощности по точкам подключения;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 мероприятиях по установке устройства ограничения расхода газа для снижения величины мощности в объемах, предусмотренных соглашением об уступке, замене (реконструкции) существующей сети </w:t>
      </w:r>
      <w:proofErr w:type="spellStart"/>
      <w:r>
        <w:rPr>
          <w:rFonts w:ascii="Arial" w:hAnsi="Arial" w:cs="Arial"/>
          <w:sz w:val="20"/>
          <w:szCs w:val="20"/>
        </w:rPr>
        <w:t>газопотребления</w:t>
      </w:r>
      <w:proofErr w:type="spellEnd"/>
      <w:r>
        <w:rPr>
          <w:rFonts w:ascii="Arial" w:hAnsi="Arial" w:cs="Arial"/>
          <w:sz w:val="20"/>
          <w:szCs w:val="20"/>
        </w:rPr>
        <w:t>.</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Исполнитель обязан выдать подключенному потребителю, заключившему соглашение об уступке, дополнительное соглашение к договору о подключении с приложением новых технических условий, предусмотренных </w:t>
      </w:r>
      <w:hyperlink w:anchor="Par507" w:history="1">
        <w:r>
          <w:rPr>
            <w:rFonts w:ascii="Arial" w:hAnsi="Arial" w:cs="Arial"/>
            <w:color w:val="0000FF"/>
            <w:sz w:val="20"/>
            <w:szCs w:val="20"/>
          </w:rPr>
          <w:t>пунктом 110</w:t>
        </w:r>
      </w:hyperlink>
      <w:r>
        <w:rPr>
          <w:rFonts w:ascii="Arial" w:hAnsi="Arial" w:cs="Arial"/>
          <w:sz w:val="20"/>
          <w:szCs w:val="20"/>
        </w:rPr>
        <w:t xml:space="preserve"> настоящих 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 До выполнения подключенным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VI. Особенности подключения сети газораспределения </w:t>
      </w:r>
      <w:proofErr w:type="gramStart"/>
      <w:r>
        <w:rPr>
          <w:rFonts w:ascii="Arial" w:hAnsi="Arial" w:cs="Arial"/>
          <w:sz w:val="20"/>
          <w:szCs w:val="20"/>
        </w:rPr>
        <w:t>к</w:t>
      </w:r>
      <w:proofErr w:type="gramEnd"/>
      <w:r>
        <w:rPr>
          <w:rFonts w:ascii="Arial" w:hAnsi="Arial" w:cs="Arial"/>
          <w:sz w:val="20"/>
          <w:szCs w:val="20"/>
        </w:rPr>
        <w:t xml:space="preserve"> другой</w:t>
      </w: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сети газораспределения</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w:anchor="Par1978" w:history="1">
        <w:r>
          <w:rPr>
            <w:rFonts w:ascii="Arial" w:hAnsi="Arial" w:cs="Arial"/>
            <w:color w:val="0000FF"/>
            <w:sz w:val="20"/>
            <w:szCs w:val="20"/>
          </w:rPr>
          <w:t>приложению N 6</w:t>
        </w:r>
      </w:hyperlink>
      <w:r>
        <w:rPr>
          <w:rFonts w:ascii="Arial" w:hAnsi="Arial" w:cs="Arial"/>
          <w:sz w:val="20"/>
          <w:szCs w:val="20"/>
        </w:rPr>
        <w:t xml:space="preserve"> (далее - договор о технологическом присоединении сетей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114. В целях заключения договора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w:anchor="Par1896" w:history="1">
        <w:r>
          <w:rPr>
            <w:rFonts w:ascii="Arial" w:hAnsi="Arial" w:cs="Arial"/>
            <w:color w:val="0000FF"/>
            <w:sz w:val="20"/>
            <w:szCs w:val="20"/>
          </w:rPr>
          <w:t>приложению N 5</w:t>
        </w:r>
      </w:hyperlink>
      <w:r>
        <w:rPr>
          <w:rFonts w:ascii="Arial" w:hAnsi="Arial" w:cs="Arial"/>
          <w:sz w:val="20"/>
          <w:szCs w:val="20"/>
        </w:rPr>
        <w:t xml:space="preserve"> (далее - заявка о технологическом присоединении сетей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54" w:name="Par519"/>
      <w:bookmarkEnd w:id="54"/>
      <w:r>
        <w:rPr>
          <w:rFonts w:ascii="Arial" w:hAnsi="Arial" w:cs="Arial"/>
          <w:sz w:val="20"/>
          <w:szCs w:val="20"/>
        </w:rPr>
        <w:t>115. Заявка о технологическом присоединении сетей газораспределения должна содержать:</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планируемый срок ввода в эксплуатацию объекта капитального строительства (при наличии соответствующей информации);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наименование и место нахождения присоединяемой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планируемую величину максимального объема транспортировки газа в точке подключения;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обоснование </w:t>
      </w:r>
      <w:proofErr w:type="gramStart"/>
      <w:r>
        <w:rPr>
          <w:rFonts w:ascii="Arial" w:hAnsi="Arial" w:cs="Arial"/>
          <w:sz w:val="20"/>
          <w:szCs w:val="20"/>
        </w:rPr>
        <w:t>необходимости проведения реконструкции существующей сети газораспределения</w:t>
      </w:r>
      <w:proofErr w:type="gramEnd"/>
      <w:r>
        <w:rPr>
          <w:rFonts w:ascii="Arial" w:hAnsi="Arial" w:cs="Arial"/>
          <w:sz w:val="20"/>
          <w:szCs w:val="20"/>
        </w:rPr>
        <w:t>.</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116. К заявке о технологическом присоединении сетей газораспределения прилагаются следующие документы:</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документ, подтверждающий право собственности или иное законное право на сеть газораспределения (при реконструкции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ситуационный план;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расчет планируемого максимального часового расхода газа;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и место нахождения сети газораспределения (проектируемой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точка подключения;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характеристика сети газораспределения (проектируемой сети газораспределения), включая давление газа в точке подключения;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максимальный объем транспортировки газа для сети газораспределения (проектируемой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инженерно-технические требования к сети газораспределения (проектируемой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срок действия технических условий;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срок подключения сети газораспределения (проектируемой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line="240" w:lineRule="auto"/>
        <w:jc w:val="center"/>
        <w:rPr>
          <w:rFonts w:ascii="Arial" w:hAnsi="Arial" w:cs="Arial"/>
          <w:sz w:val="20"/>
          <w:szCs w:val="20"/>
        </w:rPr>
      </w:pPr>
      <w:bookmarkStart w:id="55" w:name="Par541"/>
      <w:bookmarkEnd w:id="55"/>
      <w:r>
        <w:rPr>
          <w:rFonts w:ascii="Arial" w:hAnsi="Arial" w:cs="Arial"/>
          <w:sz w:val="20"/>
          <w:szCs w:val="20"/>
        </w:rPr>
        <w:t>VII. Особенности подключения газоиспользующего оборудования</w:t>
      </w: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к газораспределительным сетям в рамках </w:t>
      </w:r>
      <w:proofErr w:type="spellStart"/>
      <w:r>
        <w:rPr>
          <w:rFonts w:ascii="Arial" w:hAnsi="Arial" w:cs="Arial"/>
          <w:sz w:val="20"/>
          <w:szCs w:val="20"/>
        </w:rPr>
        <w:t>догазификации</w:t>
      </w:r>
      <w:proofErr w:type="spellEnd"/>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after="0" w:line="240" w:lineRule="auto"/>
        <w:ind w:firstLine="540"/>
        <w:jc w:val="both"/>
        <w:rPr>
          <w:rFonts w:ascii="Arial" w:hAnsi="Arial" w:cs="Arial"/>
          <w:sz w:val="20"/>
          <w:szCs w:val="20"/>
        </w:rPr>
      </w:pPr>
      <w:bookmarkStart w:id="56" w:name="Par544"/>
      <w:bookmarkEnd w:id="56"/>
      <w:r>
        <w:rPr>
          <w:rFonts w:ascii="Arial" w:hAnsi="Arial" w:cs="Arial"/>
          <w:sz w:val="20"/>
          <w:szCs w:val="20"/>
        </w:rPr>
        <w:t xml:space="preserve">119. В целях подключения газоиспользующего оборудования к газораспределительным сетям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по типовой форме согласно </w:t>
      </w:r>
      <w:hyperlink w:anchor="Par2294" w:history="1">
        <w:r>
          <w:rPr>
            <w:rFonts w:ascii="Arial" w:hAnsi="Arial" w:cs="Arial"/>
            <w:color w:val="0000FF"/>
            <w:sz w:val="20"/>
            <w:szCs w:val="20"/>
          </w:rPr>
          <w:t>приложению N 7</w:t>
        </w:r>
      </w:hyperlink>
      <w:r>
        <w:rPr>
          <w:rFonts w:ascii="Arial" w:hAnsi="Arial" w:cs="Arial"/>
          <w:sz w:val="20"/>
          <w:szCs w:val="20"/>
        </w:rPr>
        <w:t xml:space="preserve"> (далее - заявка о </w:t>
      </w:r>
      <w:proofErr w:type="spellStart"/>
      <w:r>
        <w:rPr>
          <w:rFonts w:ascii="Arial" w:hAnsi="Arial" w:cs="Arial"/>
          <w:sz w:val="20"/>
          <w:szCs w:val="20"/>
        </w:rPr>
        <w:t>догазификации</w:t>
      </w:r>
      <w:proofErr w:type="spellEnd"/>
      <w:r>
        <w:rPr>
          <w:rFonts w:ascii="Arial" w:hAnsi="Arial" w:cs="Arial"/>
          <w:sz w:val="20"/>
          <w:szCs w:val="20"/>
        </w:rPr>
        <w:t>).</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Заявка о </w:t>
      </w:r>
      <w:proofErr w:type="spellStart"/>
      <w:r>
        <w:rPr>
          <w:rFonts w:ascii="Arial" w:hAnsi="Arial" w:cs="Arial"/>
          <w:sz w:val="20"/>
          <w:szCs w:val="20"/>
        </w:rPr>
        <w:t>догазификации</w:t>
      </w:r>
      <w:proofErr w:type="spellEnd"/>
      <w:r>
        <w:rPr>
          <w:rFonts w:ascii="Arial" w:hAnsi="Arial" w:cs="Arial"/>
          <w:sz w:val="20"/>
          <w:szCs w:val="20"/>
        </w:rPr>
        <w:t xml:space="preserve"> направляется собственником домовладения, расположенного в границах территории садоводства, либо уполномоченным представителем садоводческого некоммерческого товарищества на имя единого оператора газификации или регионального оператора газификации (за исключением случая, предусмотренного </w:t>
      </w:r>
      <w:hyperlink w:anchor="Par544"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16.04.2024 N 484)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120. Основаниями для направления уведомления о невозможности заключения договора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являются:</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 отсутствие газораспределительных сетей в границах населенного пункта, в котором располагается домовладение заявителя либо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либо котельная, предназначенная для отопления и горячего водоснабжения объектов капитального строительства, в которых располагаются государственные или муниципальные общеобразовательные организации и (или) дошкольные образовательные организации и (или) медицинские организации</w:t>
      </w:r>
      <w:proofErr w:type="gramEnd"/>
      <w:r>
        <w:rPr>
          <w:rFonts w:ascii="Arial" w:hAnsi="Arial" w:cs="Arial"/>
          <w:sz w:val="20"/>
          <w:szCs w:val="20"/>
        </w:rPr>
        <w:t xml:space="preserve"> государственной системы здравоохранения и муниципальной системы здравоохранения, или программой газификации жилищно-коммунального хозяйства, промышленных и иных организаций в текущем календарном году не предусмотрено строительство газораспределительных сетей до границ такого населенного пункта;</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"а" в ред. </w:t>
      </w:r>
      <w:hyperlink r:id="rId9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16.04.2024 N 484)</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получение исполнителем заявки о заключении договора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от ранее заключившего договор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заявителя, в случае если акт о подключении по такому заключенному договору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сторонами не подписан либо со дня его подписания сторонами прошло менее 3 лет;</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получение исполнителем заявки о заключении договора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от заявителя, ранее направившего заявку о заключении договора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w:t>
      </w:r>
      <w:proofErr w:type="gramStart"/>
      <w:r>
        <w:rPr>
          <w:rFonts w:ascii="Arial" w:hAnsi="Arial" w:cs="Arial"/>
          <w:sz w:val="20"/>
          <w:szCs w:val="20"/>
        </w:rPr>
        <w:t>которая</w:t>
      </w:r>
      <w:proofErr w:type="gramEnd"/>
      <w:r>
        <w:rPr>
          <w:rFonts w:ascii="Arial" w:hAnsi="Arial" w:cs="Arial"/>
          <w:sz w:val="20"/>
          <w:szCs w:val="20"/>
        </w:rPr>
        <w:t xml:space="preserve"> находится у исполнителя на рассмотрении.</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иных случаях отказ в заключени</w:t>
      </w:r>
      <w:proofErr w:type="gramStart"/>
      <w:r>
        <w:rPr>
          <w:rFonts w:ascii="Arial" w:hAnsi="Arial" w:cs="Arial"/>
          <w:sz w:val="20"/>
          <w:szCs w:val="20"/>
        </w:rPr>
        <w:t>и</w:t>
      </w:r>
      <w:proofErr w:type="gramEnd"/>
      <w:r>
        <w:rPr>
          <w:rFonts w:ascii="Arial" w:hAnsi="Arial" w:cs="Arial"/>
          <w:sz w:val="20"/>
          <w:szCs w:val="20"/>
        </w:rPr>
        <w:t xml:space="preserve"> договора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не допускается.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57" w:name="Par556"/>
      <w:bookmarkEnd w:id="57"/>
      <w:r>
        <w:rPr>
          <w:rFonts w:ascii="Arial" w:hAnsi="Arial" w:cs="Arial"/>
          <w:sz w:val="20"/>
          <w:szCs w:val="20"/>
        </w:rPr>
        <w:t xml:space="preserve">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w:t>
      </w:r>
      <w:r>
        <w:rPr>
          <w:rFonts w:ascii="Arial" w:hAnsi="Arial" w:cs="Arial"/>
          <w:sz w:val="20"/>
          <w:szCs w:val="20"/>
        </w:rPr>
        <w:lastRenderedPageBreak/>
        <w:t>случаев, когда для подключения требуется ликвидация дефицита пропускной способности газораспределительных и (или) газотранспортных систем.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второй - пятый утратили силу с 1 марта 2023 года. - </w:t>
      </w:r>
      <w:hyperlink r:id="rId97"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58" w:name="Par558"/>
      <w:bookmarkEnd w:id="58"/>
      <w:r>
        <w:rPr>
          <w:rFonts w:ascii="Arial" w:hAnsi="Arial" w:cs="Arial"/>
          <w:sz w:val="20"/>
          <w:szCs w:val="20"/>
        </w:rPr>
        <w:t>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осуществления мероприятий по подключению (технологическому присоединению) может быть продлен не более чем: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59" w:name="Par565"/>
      <w:bookmarkEnd w:id="59"/>
      <w:r>
        <w:rPr>
          <w:rFonts w:ascii="Arial" w:hAnsi="Arial" w:cs="Arial"/>
          <w:sz w:val="20"/>
          <w:szCs w:val="20"/>
        </w:rPr>
        <w:t xml:space="preserve">на 30 дней - в случае </w:t>
      </w:r>
      <w:proofErr w:type="gramStart"/>
      <w:r>
        <w:rPr>
          <w:rFonts w:ascii="Arial" w:hAnsi="Arial" w:cs="Arial"/>
          <w:sz w:val="20"/>
          <w:szCs w:val="20"/>
        </w:rPr>
        <w:t>необходимости устройства пунктов редуцирования газа</w:t>
      </w:r>
      <w:proofErr w:type="gramEnd"/>
      <w:r>
        <w:rPr>
          <w:rFonts w:ascii="Arial" w:hAnsi="Arial" w:cs="Arial"/>
          <w:sz w:val="20"/>
          <w:szCs w:val="20"/>
        </w:rPr>
        <w:t>;</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30 дней - в случае необходимости бестраншейного способа прокладки газопровода протяженностью до 30 метров;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30 дней - в случае пересечения сети газораспределения с коммуникациями </w:t>
      </w:r>
      <w:proofErr w:type="spellStart"/>
      <w:r>
        <w:rPr>
          <w:rFonts w:ascii="Arial" w:hAnsi="Arial" w:cs="Arial"/>
          <w:sz w:val="20"/>
          <w:szCs w:val="20"/>
        </w:rPr>
        <w:t>ресурсоснабжающих</w:t>
      </w:r>
      <w:proofErr w:type="spellEnd"/>
      <w:r>
        <w:rPr>
          <w:rFonts w:ascii="Arial" w:hAnsi="Arial" w:cs="Arial"/>
          <w:sz w:val="20"/>
          <w:szCs w:val="20"/>
        </w:rPr>
        <w:t xml:space="preserve"> организаций и (или) автомобильными дорогами местного значения;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60" w:name="Par569"/>
      <w:bookmarkEnd w:id="60"/>
      <w:proofErr w:type="gramStart"/>
      <w:r>
        <w:rPr>
          <w:rFonts w:ascii="Arial" w:hAnsi="Arial" w:cs="Arial"/>
          <w:sz w:val="20"/>
          <w:szCs w:val="20"/>
        </w:rP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w:t>
      </w:r>
      <w:proofErr w:type="gramEnd"/>
      <w:r>
        <w:rPr>
          <w:rFonts w:ascii="Arial" w:hAnsi="Arial" w:cs="Arial"/>
          <w:sz w:val="20"/>
          <w:szCs w:val="20"/>
        </w:rPr>
        <w:t xml:space="preserve"> (или) в границах зон охраны памятников историко-культурного наследия.</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указанные в </w:t>
      </w:r>
      <w:hyperlink w:anchor="Par565" w:history="1">
        <w:r>
          <w:rPr>
            <w:rFonts w:ascii="Arial" w:hAnsi="Arial" w:cs="Arial"/>
            <w:color w:val="0000FF"/>
            <w:sz w:val="20"/>
            <w:szCs w:val="20"/>
          </w:rPr>
          <w:t>абзацах восьмом</w:t>
        </w:r>
      </w:hyperlink>
      <w:r>
        <w:rPr>
          <w:rFonts w:ascii="Arial" w:hAnsi="Arial" w:cs="Arial"/>
          <w:sz w:val="20"/>
          <w:szCs w:val="20"/>
        </w:rPr>
        <w:t xml:space="preserve"> - </w:t>
      </w:r>
      <w:hyperlink w:anchor="Par569" w:history="1">
        <w:r>
          <w:rPr>
            <w:rFonts w:ascii="Arial" w:hAnsi="Arial" w:cs="Arial"/>
            <w:color w:val="0000FF"/>
            <w:sz w:val="20"/>
            <w:szCs w:val="20"/>
          </w:rPr>
          <w:t>двенадцатом</w:t>
        </w:r>
      </w:hyperlink>
      <w:r>
        <w:rPr>
          <w:rFonts w:ascii="Arial" w:hAnsi="Arial" w:cs="Arial"/>
          <w:sz w:val="20"/>
          <w:szCs w:val="20"/>
        </w:rP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об изменении срока осуществления мероприятий по подключению (технологическому присоединению).</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61" w:name="Par573"/>
      <w:bookmarkEnd w:id="61"/>
      <w:r>
        <w:rPr>
          <w:rFonts w:ascii="Arial" w:hAnsi="Arial" w:cs="Arial"/>
          <w:sz w:val="20"/>
          <w:szCs w:val="20"/>
        </w:rPr>
        <w:lastRenderedPageBreak/>
        <w:t xml:space="preserve">123. </w:t>
      </w:r>
      <w:proofErr w:type="gramStart"/>
      <w:r>
        <w:rPr>
          <w:rFonts w:ascii="Arial" w:hAnsi="Arial" w:cs="Arial"/>
          <w:sz w:val="20"/>
          <w:szCs w:val="20"/>
        </w:rPr>
        <w:t xml:space="preserve">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договоре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w:t>
      </w:r>
      <w:proofErr w:type="gramEnd"/>
      <w:r>
        <w:rPr>
          <w:rFonts w:ascii="Arial" w:hAnsi="Arial" w:cs="Arial"/>
          <w:sz w:val="20"/>
          <w:szCs w:val="20"/>
        </w:rPr>
        <w:t xml:space="preserve"> том числе ликвидации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Par558" w:history="1">
        <w:r>
          <w:rPr>
            <w:rFonts w:ascii="Arial" w:hAnsi="Arial" w:cs="Arial"/>
            <w:color w:val="0000FF"/>
            <w:sz w:val="20"/>
            <w:szCs w:val="20"/>
          </w:rPr>
          <w:t>пунктом 122</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62" w:name="Par575"/>
      <w:bookmarkEnd w:id="62"/>
      <w:r>
        <w:rPr>
          <w:rFonts w:ascii="Arial" w:hAnsi="Arial" w:cs="Arial"/>
          <w:sz w:val="20"/>
          <w:szCs w:val="20"/>
        </w:rPr>
        <w:t xml:space="preserve">124. </w:t>
      </w:r>
      <w:proofErr w:type="gramStart"/>
      <w:r>
        <w:rPr>
          <w:rFonts w:ascii="Arial" w:hAnsi="Arial" w:cs="Arial"/>
          <w:sz w:val="20"/>
          <w:szCs w:val="20"/>
        </w:rPr>
        <w:t xml:space="preserve">В случае если для подключения заявителя требуется осуществление мероприятий, указанных в </w:t>
      </w:r>
      <w:hyperlink w:anchor="Par556" w:history="1">
        <w:r>
          <w:rPr>
            <w:rFonts w:ascii="Arial" w:hAnsi="Arial" w:cs="Arial"/>
            <w:color w:val="0000FF"/>
            <w:sz w:val="20"/>
            <w:szCs w:val="20"/>
          </w:rPr>
          <w:t>пункте 121</w:t>
        </w:r>
      </w:hyperlink>
      <w:r>
        <w:rPr>
          <w:rFonts w:ascii="Arial" w:hAnsi="Arial" w:cs="Arial"/>
          <w:sz w:val="20"/>
          <w:szCs w:val="20"/>
        </w:rPr>
        <w:t xml:space="preserve">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w:t>
      </w:r>
      <w:proofErr w:type="gramEnd"/>
      <w:r>
        <w:rPr>
          <w:rFonts w:ascii="Arial" w:hAnsi="Arial" w:cs="Arial"/>
          <w:sz w:val="20"/>
          <w:szCs w:val="20"/>
        </w:rPr>
        <w:t xml:space="preserve">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63" w:name="Par576"/>
      <w:bookmarkEnd w:id="63"/>
      <w:r>
        <w:rPr>
          <w:rFonts w:ascii="Arial" w:hAnsi="Arial" w:cs="Arial"/>
          <w:sz w:val="20"/>
          <w:szCs w:val="20"/>
        </w:rP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Организация - собственник систем газоснабжения в течение 7 рабочих дней с даты получения от исполнителя предложения, указанного в </w:t>
      </w:r>
      <w:hyperlink w:anchor="Par576" w:history="1">
        <w:r>
          <w:rPr>
            <w:rFonts w:ascii="Arial" w:hAnsi="Arial" w:cs="Arial"/>
            <w:color w:val="0000FF"/>
            <w:sz w:val="20"/>
            <w:szCs w:val="20"/>
          </w:rPr>
          <w:t>абзаце втором</w:t>
        </w:r>
      </w:hyperlink>
      <w:r>
        <w:rPr>
          <w:rFonts w:ascii="Arial" w:hAnsi="Arial" w:cs="Arial"/>
          <w:sz w:val="20"/>
          <w:szCs w:val="20"/>
        </w:rP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ar575" w:history="1">
        <w:r>
          <w:rPr>
            <w:rFonts w:ascii="Arial" w:hAnsi="Arial" w:cs="Arial"/>
            <w:color w:val="0000FF"/>
            <w:sz w:val="20"/>
            <w:szCs w:val="20"/>
          </w:rPr>
          <w:t>абзацах первом</w:t>
        </w:r>
      </w:hyperlink>
      <w:r>
        <w:rPr>
          <w:rFonts w:ascii="Arial" w:hAnsi="Arial" w:cs="Arial"/>
          <w:sz w:val="20"/>
          <w:szCs w:val="20"/>
        </w:rPr>
        <w:t xml:space="preserve"> и </w:t>
      </w:r>
      <w:hyperlink w:anchor="Par576" w:history="1">
        <w:r>
          <w:rPr>
            <w:rFonts w:ascii="Arial" w:hAnsi="Arial" w:cs="Arial"/>
            <w:color w:val="0000FF"/>
            <w:sz w:val="20"/>
            <w:szCs w:val="20"/>
          </w:rPr>
          <w:t>втором</w:t>
        </w:r>
      </w:hyperlink>
      <w:r>
        <w:rPr>
          <w:rFonts w:ascii="Arial" w:hAnsi="Arial" w:cs="Arial"/>
          <w:sz w:val="20"/>
          <w:szCs w:val="20"/>
        </w:rPr>
        <w:t xml:space="preserve"> настоящего пункта предложения исполнителя и организации - собственника систем газоснабжения в программу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ar573" w:history="1">
        <w:r>
          <w:rPr>
            <w:rFonts w:ascii="Arial" w:hAnsi="Arial" w:cs="Arial"/>
            <w:color w:val="0000FF"/>
            <w:sz w:val="20"/>
            <w:szCs w:val="20"/>
          </w:rPr>
          <w:t>пунктом 123</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125. Утратил силу с 1 марта 2023 года. - </w:t>
      </w:r>
      <w:hyperlink r:id="rId10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126. </w:t>
      </w:r>
      <w:proofErr w:type="gramStart"/>
      <w:r>
        <w:rPr>
          <w:rFonts w:ascii="Arial" w:hAnsi="Arial" w:cs="Arial"/>
          <w:sz w:val="20"/>
          <w:szCs w:val="20"/>
        </w:rPr>
        <w:t>В случае если территория садоводства 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такой территории, то подключение к сетям газораспределения домовладений, расположенных внутри границ территории садоводства, осуществляется исполнителем до границ земельных участков, принадлежащих указанным</w:t>
      </w:r>
      <w:proofErr w:type="gramEnd"/>
      <w:r>
        <w:rPr>
          <w:rFonts w:ascii="Arial" w:hAnsi="Arial" w:cs="Arial"/>
          <w:sz w:val="20"/>
          <w:szCs w:val="20"/>
        </w:rPr>
        <w:t xml:space="preserve"> физическим лицам, на которых расположены такие домовладения, без взимания сре</w:t>
      </w:r>
      <w:proofErr w:type="gramStart"/>
      <w:r>
        <w:rPr>
          <w:rFonts w:ascii="Arial" w:hAnsi="Arial" w:cs="Arial"/>
          <w:sz w:val="20"/>
          <w:szCs w:val="20"/>
        </w:rPr>
        <w:t>дств с з</w:t>
      </w:r>
      <w:proofErr w:type="gramEnd"/>
      <w:r>
        <w:rPr>
          <w:rFonts w:ascii="Arial" w:hAnsi="Arial" w:cs="Arial"/>
          <w:sz w:val="20"/>
          <w:szCs w:val="20"/>
        </w:rPr>
        <w:t xml:space="preserve">аявителя за оказание услуги по подключению (технологическому присоединению) при условии возможности строительства сети газораспределения и (или) сети </w:t>
      </w:r>
      <w:proofErr w:type="spellStart"/>
      <w:r>
        <w:rPr>
          <w:rFonts w:ascii="Arial" w:hAnsi="Arial" w:cs="Arial"/>
          <w:sz w:val="20"/>
          <w:szCs w:val="20"/>
        </w:rPr>
        <w:t>газопотребления</w:t>
      </w:r>
      <w:proofErr w:type="spellEnd"/>
      <w:r>
        <w:rPr>
          <w:rFonts w:ascii="Arial" w:hAnsi="Arial" w:cs="Arial"/>
          <w:sz w:val="20"/>
          <w:szCs w:val="20"/>
        </w:rPr>
        <w:t xml:space="preserve"> внутри границ территории садоводства с соблюдением законодательства Российской Федерации о градостроительной деятельности и земельного законодательства.</w:t>
      </w:r>
    </w:p>
    <w:p w:rsidR="003330FF" w:rsidRDefault="003330FF" w:rsidP="003330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126 в ред. </w:t>
      </w:r>
      <w:hyperlink r:id="rId1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16.04.2024 N 484)</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lastRenderedPageBreak/>
        <w:t>VIII. Восстановление и переоформление документов</w:t>
      </w: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о подключении объектов капитального строительства</w:t>
      </w: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к сетям газораспределения</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127. Восстановление (переоформление) документов о подключении осуществляется в 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128. Собственник или иной законный владелец ранее присоединенных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утраты документов о подключении (технологическом присоединении);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 целью указания в документах о подключении (технологическом присоединении) информации о максимальном часовом расходе газа;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связи со сменой собственника или иного законного владельца ранее присоединенного объекта капитального строительства;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129. В заявлении о переоформлении документов указываются следующие сведения: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выдачи паспорта</w:t>
      </w:r>
      <w:proofErr w:type="gramEnd"/>
      <w:r>
        <w:rPr>
          <w:rFonts w:ascii="Arial" w:hAnsi="Arial" w:cs="Arial"/>
          <w:sz w:val="20"/>
          <w:szCs w:val="20"/>
        </w:rPr>
        <w:t xml:space="preserve"> или иного документа, удостоверяющего личность, в соответствии с законодательством Российской Федерации);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и место нахождения объекта капитального строительства лица, обратившегося с заявлением о переоформлении документов;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место нахождения (место жительства) лица, обратившегося с заявлением о переоформлении документов.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64" w:name="Par599"/>
      <w:bookmarkEnd w:id="64"/>
      <w:r>
        <w:rPr>
          <w:rFonts w:ascii="Arial" w:hAnsi="Arial" w:cs="Arial"/>
          <w:sz w:val="20"/>
          <w:szCs w:val="20"/>
        </w:rPr>
        <w:t>131. К заявлению о переоформлении документов прилагаются следующие документы:</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копия документа, подтверждающего право собственности или иное предусмотренное законом право на объект капитального строительства;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65" w:name="Par602"/>
      <w:bookmarkEnd w:id="65"/>
      <w:r>
        <w:rPr>
          <w:rFonts w:ascii="Arial" w:hAnsi="Arial" w:cs="Arial"/>
          <w:sz w:val="20"/>
          <w:szCs w:val="20"/>
        </w:rPr>
        <w:t>в) технические условия на подключение (технологическое присоединение) объектов капитального строительства к сетям газораспределения (при наличии);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66" w:name="Par603"/>
      <w:bookmarkEnd w:id="66"/>
      <w:r>
        <w:rPr>
          <w:rFonts w:ascii="Arial" w:hAnsi="Arial" w:cs="Arial"/>
          <w:sz w:val="20"/>
          <w:szCs w:val="20"/>
        </w:rPr>
        <w:t>г) акт о подключении (при наличии);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условий или </w:t>
      </w:r>
      <w:r>
        <w:rPr>
          <w:rFonts w:ascii="Arial" w:hAnsi="Arial" w:cs="Arial"/>
          <w:sz w:val="20"/>
          <w:szCs w:val="20"/>
        </w:rPr>
        <w:lastRenderedPageBreak/>
        <w:t>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67" w:name="Par605"/>
      <w:bookmarkEnd w:id="67"/>
      <w:r>
        <w:rPr>
          <w:rFonts w:ascii="Arial" w:hAnsi="Arial" w:cs="Arial"/>
          <w:sz w:val="20"/>
          <w:szCs w:val="20"/>
        </w:rPr>
        <w:t>е) копия договора поставки газа (при наличии);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том числе оформленных на предыдущего собственника объекта капитального строительства), в случае отсутствия документа, предусмотренного </w:t>
      </w:r>
      <w:hyperlink w:anchor="Par603" w:history="1">
        <w:r>
          <w:rPr>
            <w:rFonts w:ascii="Arial" w:hAnsi="Arial" w:cs="Arial"/>
            <w:color w:val="0000FF"/>
            <w:sz w:val="20"/>
            <w:szCs w:val="20"/>
          </w:rPr>
          <w:t>подпунктом "г"</w:t>
        </w:r>
      </w:hyperlink>
      <w:r>
        <w:rPr>
          <w:rFonts w:ascii="Arial" w:hAnsi="Arial" w:cs="Arial"/>
          <w:sz w:val="20"/>
          <w:szCs w:val="20"/>
        </w:rPr>
        <w:t xml:space="preserve"> настоящего пункта.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132. Копии документов, предусмотренных </w:t>
      </w:r>
      <w:hyperlink w:anchor="Par599" w:history="1">
        <w:r>
          <w:rPr>
            <w:rFonts w:ascii="Arial" w:hAnsi="Arial" w:cs="Arial"/>
            <w:color w:val="0000FF"/>
            <w:sz w:val="20"/>
            <w:szCs w:val="20"/>
          </w:rPr>
          <w:t>пунктом 131</w:t>
        </w:r>
      </w:hyperlink>
      <w:r>
        <w:rPr>
          <w:rFonts w:ascii="Arial" w:hAnsi="Arial" w:cs="Arial"/>
          <w:sz w:val="20"/>
          <w:szCs w:val="20"/>
        </w:rP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отсутствии документов, предусмотренных </w:t>
      </w:r>
      <w:hyperlink w:anchor="Par602" w:history="1">
        <w:r>
          <w:rPr>
            <w:rFonts w:ascii="Arial" w:hAnsi="Arial" w:cs="Arial"/>
            <w:color w:val="0000FF"/>
            <w:sz w:val="20"/>
            <w:szCs w:val="20"/>
          </w:rPr>
          <w:t>подпунктами "в"</w:t>
        </w:r>
      </w:hyperlink>
      <w:r>
        <w:rPr>
          <w:rFonts w:ascii="Arial" w:hAnsi="Arial" w:cs="Arial"/>
          <w:sz w:val="20"/>
          <w:szCs w:val="20"/>
        </w:rPr>
        <w:t xml:space="preserve"> - </w:t>
      </w:r>
      <w:hyperlink w:anchor="Par605" w:history="1">
        <w:r>
          <w:rPr>
            <w:rFonts w:ascii="Arial" w:hAnsi="Arial" w:cs="Arial"/>
            <w:color w:val="0000FF"/>
            <w:sz w:val="20"/>
            <w:szCs w:val="20"/>
          </w:rPr>
          <w:t>"е" пункта 131</w:t>
        </w:r>
      </w:hyperlink>
      <w:r>
        <w:rPr>
          <w:rFonts w:ascii="Arial" w:hAnsi="Arial" w:cs="Arial"/>
          <w:sz w:val="20"/>
          <w:szCs w:val="20"/>
        </w:rPr>
        <w:t xml:space="preserve"> настоящих Правил, у лица, обратившегося с заявлением о переоформлении документов, в заявлении о переоформлении документов делается отметка об отсутствии соответствующего документа (документов).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133.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134.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w:t>
      </w:r>
      <w:proofErr w:type="gramStart"/>
      <w:r>
        <w:rPr>
          <w:rFonts w:ascii="Arial" w:hAnsi="Arial" w:cs="Arial"/>
          <w:sz w:val="20"/>
          <w:szCs w:val="20"/>
        </w:rPr>
        <w:t xml:space="preserve">располагаться) </w:t>
      </w:r>
      <w:proofErr w:type="gramEnd"/>
      <w:r>
        <w:rPr>
          <w:rFonts w:ascii="Arial" w:hAnsi="Arial" w:cs="Arial"/>
          <w:sz w:val="20"/>
          <w:szCs w:val="20"/>
        </w:rPr>
        <w:t>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135. </w:t>
      </w:r>
      <w:proofErr w:type="gramStart"/>
      <w:r>
        <w:rPr>
          <w:rFonts w:ascii="Arial" w:hAnsi="Arial" w:cs="Arial"/>
          <w:sz w:val="20"/>
          <w:szCs w:val="20"/>
        </w:rPr>
        <w:t>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w:t>
      </w:r>
      <w:proofErr w:type="gramEnd"/>
      <w:r>
        <w:rPr>
          <w:rFonts w:ascii="Arial" w:hAnsi="Arial" w:cs="Arial"/>
          <w:sz w:val="20"/>
          <w:szCs w:val="20"/>
        </w:rPr>
        <w:t xml:space="preserve"> в </w:t>
      </w:r>
      <w:hyperlink w:anchor="Par602" w:history="1">
        <w:r>
          <w:rPr>
            <w:rFonts w:ascii="Arial" w:hAnsi="Arial" w:cs="Arial"/>
            <w:color w:val="0000FF"/>
            <w:sz w:val="20"/>
            <w:szCs w:val="20"/>
          </w:rPr>
          <w:t>подпунктах "в"</w:t>
        </w:r>
      </w:hyperlink>
      <w:r>
        <w:rPr>
          <w:rFonts w:ascii="Arial" w:hAnsi="Arial" w:cs="Arial"/>
          <w:sz w:val="20"/>
          <w:szCs w:val="20"/>
        </w:rPr>
        <w:t xml:space="preserve"> и </w:t>
      </w:r>
      <w:hyperlink w:anchor="Par603" w:history="1">
        <w:r>
          <w:rPr>
            <w:rFonts w:ascii="Arial" w:hAnsi="Arial" w:cs="Arial"/>
            <w:color w:val="0000FF"/>
            <w:sz w:val="20"/>
            <w:szCs w:val="20"/>
          </w:rPr>
          <w:t>"г"</w:t>
        </w:r>
      </w:hyperlink>
      <w:r>
        <w:rPr>
          <w:rFonts w:ascii="Arial" w:hAnsi="Arial" w:cs="Arial"/>
          <w:sz w:val="20"/>
          <w:szCs w:val="20"/>
        </w:rPr>
        <w:t xml:space="preserve"> или </w:t>
      </w:r>
      <w:hyperlink w:anchor="Par605" w:history="1">
        <w:r>
          <w:rPr>
            <w:rFonts w:ascii="Arial" w:hAnsi="Arial" w:cs="Arial"/>
            <w:color w:val="0000FF"/>
            <w:sz w:val="20"/>
            <w:szCs w:val="20"/>
          </w:rPr>
          <w:t>"е" пункта 131</w:t>
        </w:r>
      </w:hyperlink>
      <w:r>
        <w:rPr>
          <w:rFonts w:ascii="Arial" w:hAnsi="Arial" w:cs="Arial"/>
          <w:sz w:val="20"/>
          <w:szCs w:val="20"/>
        </w:rPr>
        <w:t xml:space="preserve"> настоящих Правил, или такие документы имеются в налич</w:t>
      </w:r>
      <w:proofErr w:type="gramStart"/>
      <w:r>
        <w:rPr>
          <w:rFonts w:ascii="Arial" w:hAnsi="Arial" w:cs="Arial"/>
          <w:sz w:val="20"/>
          <w:szCs w:val="20"/>
        </w:rPr>
        <w:t>ии у и</w:t>
      </w:r>
      <w:proofErr w:type="gramEnd"/>
      <w:r>
        <w:rPr>
          <w:rFonts w:ascii="Arial" w:hAnsi="Arial" w:cs="Arial"/>
          <w:sz w:val="20"/>
          <w:szCs w:val="20"/>
        </w:rPr>
        <w:t>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136. </w:t>
      </w:r>
      <w:proofErr w:type="gramStart"/>
      <w:r>
        <w:rPr>
          <w:rFonts w:ascii="Arial" w:hAnsi="Arial" w:cs="Arial"/>
          <w:sz w:val="20"/>
          <w:szCs w:val="20"/>
        </w:rPr>
        <w:t xml:space="preserve">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anchor="Par603" w:history="1">
        <w:r>
          <w:rPr>
            <w:rFonts w:ascii="Arial" w:hAnsi="Arial" w:cs="Arial"/>
            <w:color w:val="0000FF"/>
            <w:sz w:val="20"/>
            <w:szCs w:val="20"/>
          </w:rPr>
          <w:t>подпункте "г" пункта 131</w:t>
        </w:r>
      </w:hyperlink>
      <w:r>
        <w:rPr>
          <w:rFonts w:ascii="Arial" w:hAnsi="Arial" w:cs="Arial"/>
          <w:sz w:val="20"/>
          <w:szCs w:val="20"/>
        </w:rPr>
        <w:t xml:space="preserve"> настоящих Правил, и его направление лицу, обратившемуся с заявлением о переоформлении документов, осуществляется исполнителем в течение не более 10 рабочих дней после</w:t>
      </w:r>
      <w:proofErr w:type="gramEnd"/>
      <w:r>
        <w:rPr>
          <w:rFonts w:ascii="Arial" w:hAnsi="Arial" w:cs="Arial"/>
          <w:sz w:val="20"/>
          <w:szCs w:val="20"/>
        </w:rPr>
        <w:t xml:space="preserve"> мониторинга выполнения заявителем технических условий, проводимого с участием заявителя.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137. </w:t>
      </w:r>
      <w:proofErr w:type="gramStart"/>
      <w:r>
        <w:rPr>
          <w:rFonts w:ascii="Arial" w:hAnsi="Arial" w:cs="Arial"/>
          <w:sz w:val="20"/>
          <w:szCs w:val="20"/>
        </w:rPr>
        <w:t xml:space="preserve">При получении исполнителем заявления о переоформлении документов в связи с 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anchor="Par603" w:history="1">
        <w:r>
          <w:rPr>
            <w:rFonts w:ascii="Arial" w:hAnsi="Arial" w:cs="Arial"/>
            <w:color w:val="0000FF"/>
            <w:sz w:val="20"/>
            <w:szCs w:val="20"/>
          </w:rPr>
          <w:t>подпунктах "г"</w:t>
        </w:r>
      </w:hyperlink>
      <w:r>
        <w:rPr>
          <w:rFonts w:ascii="Arial" w:hAnsi="Arial" w:cs="Arial"/>
          <w:sz w:val="20"/>
          <w:szCs w:val="20"/>
        </w:rPr>
        <w:t xml:space="preserve"> и </w:t>
      </w:r>
      <w:hyperlink w:anchor="Par605" w:history="1">
        <w:r>
          <w:rPr>
            <w:rFonts w:ascii="Arial" w:hAnsi="Arial" w:cs="Arial"/>
            <w:color w:val="0000FF"/>
            <w:sz w:val="20"/>
            <w:szCs w:val="20"/>
          </w:rPr>
          <w:t>"е" пункта 131</w:t>
        </w:r>
      </w:hyperlink>
      <w:r>
        <w:rPr>
          <w:rFonts w:ascii="Arial" w:hAnsi="Arial" w:cs="Arial"/>
          <w:sz w:val="20"/>
          <w:szCs w:val="20"/>
        </w:rP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документов о подключении</w:t>
      </w:r>
      <w:proofErr w:type="gramEnd"/>
      <w:r>
        <w:rPr>
          <w:rFonts w:ascii="Arial" w:hAnsi="Arial" w:cs="Arial"/>
          <w:sz w:val="20"/>
          <w:szCs w:val="20"/>
        </w:rPr>
        <w:t xml:space="preserve"> (технологическом </w:t>
      </w:r>
      <w:proofErr w:type="gramStart"/>
      <w:r>
        <w:rPr>
          <w:rFonts w:ascii="Arial" w:hAnsi="Arial" w:cs="Arial"/>
          <w:sz w:val="20"/>
          <w:szCs w:val="20"/>
        </w:rPr>
        <w:t>присоединении</w:t>
      </w:r>
      <w:proofErr w:type="gramEnd"/>
      <w:r>
        <w:rPr>
          <w:rFonts w:ascii="Arial" w:hAnsi="Arial" w:cs="Arial"/>
          <w:sz w:val="20"/>
          <w:szCs w:val="20"/>
        </w:rPr>
        <w:t>) в течение не более 7 рабочих дней со дня представления исполнителю заявления о переоформлении документов.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138. </w:t>
      </w:r>
      <w:proofErr w:type="gramStart"/>
      <w:r>
        <w:rPr>
          <w:rFonts w:ascii="Arial" w:hAnsi="Arial" w:cs="Arial"/>
          <w:sz w:val="20"/>
          <w:szCs w:val="20"/>
        </w:rPr>
        <w:t xml:space="preserve">При отсутствии у лица, обратившегося с заявлением о переоформлении документов, и у исполнителя документов, предусмотренных </w:t>
      </w:r>
      <w:hyperlink w:anchor="Par602" w:history="1">
        <w:r>
          <w:rPr>
            <w:rFonts w:ascii="Arial" w:hAnsi="Arial" w:cs="Arial"/>
            <w:color w:val="0000FF"/>
            <w:sz w:val="20"/>
            <w:szCs w:val="20"/>
          </w:rPr>
          <w:t>подпунктами "в"</w:t>
        </w:r>
      </w:hyperlink>
      <w:r>
        <w:rPr>
          <w:rFonts w:ascii="Arial" w:hAnsi="Arial" w:cs="Arial"/>
          <w:sz w:val="20"/>
          <w:szCs w:val="20"/>
        </w:rPr>
        <w:t xml:space="preserve">, </w:t>
      </w:r>
      <w:hyperlink w:anchor="Par603" w:history="1">
        <w:r>
          <w:rPr>
            <w:rFonts w:ascii="Arial" w:hAnsi="Arial" w:cs="Arial"/>
            <w:color w:val="0000FF"/>
            <w:sz w:val="20"/>
            <w:szCs w:val="20"/>
          </w:rPr>
          <w:t>"г"</w:t>
        </w:r>
      </w:hyperlink>
      <w:r>
        <w:rPr>
          <w:rFonts w:ascii="Arial" w:hAnsi="Arial" w:cs="Arial"/>
          <w:sz w:val="20"/>
          <w:szCs w:val="20"/>
        </w:rPr>
        <w:t xml:space="preserve"> и </w:t>
      </w:r>
      <w:hyperlink w:anchor="Par605" w:history="1">
        <w:r>
          <w:rPr>
            <w:rFonts w:ascii="Arial" w:hAnsi="Arial" w:cs="Arial"/>
            <w:color w:val="0000FF"/>
            <w:sz w:val="20"/>
            <w:szCs w:val="20"/>
          </w:rPr>
          <w:t>"е" пункта 131</w:t>
        </w:r>
      </w:hyperlink>
      <w:r>
        <w:rPr>
          <w:rFonts w:ascii="Arial" w:hAnsi="Arial" w:cs="Arial"/>
          <w:sz w:val="20"/>
          <w:szCs w:val="20"/>
        </w:rPr>
        <w:t xml:space="preserve"> настоящих Правил, </w:t>
      </w:r>
      <w:r>
        <w:rPr>
          <w:rFonts w:ascii="Arial" w:hAnsi="Arial" w:cs="Arial"/>
          <w:sz w:val="20"/>
          <w:szCs w:val="20"/>
        </w:rPr>
        <w:lastRenderedPageBreak/>
        <w:t xml:space="preserve">исполнитель в течение 3 рабочих дней со дня получения заявления о переоформлении документов совместно с указанным лицом проводит осмотр сетей </w:t>
      </w:r>
      <w:proofErr w:type="spellStart"/>
      <w:r>
        <w:rPr>
          <w:rFonts w:ascii="Arial" w:hAnsi="Arial" w:cs="Arial"/>
          <w:sz w:val="20"/>
          <w:szCs w:val="20"/>
        </w:rPr>
        <w:t>газопотребления</w:t>
      </w:r>
      <w:proofErr w:type="spellEnd"/>
      <w:r>
        <w:rPr>
          <w:rFonts w:ascii="Arial" w:hAnsi="Arial" w:cs="Arial"/>
          <w:sz w:val="20"/>
          <w:szCs w:val="20"/>
        </w:rPr>
        <w:t xml:space="preserve"> объекта капитального строительства лица, обратившегося с заявлением о переоформлении документов, с целью определения фактической схемы</w:t>
      </w:r>
      <w:proofErr w:type="gramEnd"/>
      <w:r>
        <w:rPr>
          <w:rFonts w:ascii="Arial" w:hAnsi="Arial" w:cs="Arial"/>
          <w:sz w:val="20"/>
          <w:szCs w:val="20"/>
        </w:rPr>
        <w:t xml:space="preserve"> присоединения объекта капитального строительства к газораспределительным сетям исполнителя.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 в течение 7 рабочих дней со дня подписания акта осмотра (обследования) 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подключении, содержащий информацию о разграничении имущественной принадлежности и эксплуатационной ответственности сторон.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139. </w:t>
      </w:r>
      <w:proofErr w:type="gramStart"/>
      <w:r>
        <w:rPr>
          <w:rFonts w:ascii="Arial" w:hAnsi="Arial" w:cs="Arial"/>
          <w:sz w:val="20"/>
          <w:szCs w:val="20"/>
        </w:rPr>
        <w:t xml:space="preserve">При получении исполнителем заявления о переоформлении документов от лица, подключение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anchor="Par602" w:history="1">
        <w:r>
          <w:rPr>
            <w:rFonts w:ascii="Arial" w:hAnsi="Arial" w:cs="Arial"/>
            <w:color w:val="0000FF"/>
            <w:sz w:val="20"/>
            <w:szCs w:val="20"/>
          </w:rPr>
          <w:t>подпунктах "в"</w:t>
        </w:r>
      </w:hyperlink>
      <w:r>
        <w:rPr>
          <w:rFonts w:ascii="Arial" w:hAnsi="Arial" w:cs="Arial"/>
          <w:sz w:val="20"/>
          <w:szCs w:val="20"/>
        </w:rPr>
        <w:t xml:space="preserve"> - </w:t>
      </w:r>
      <w:hyperlink w:anchor="Par605" w:history="1">
        <w:r>
          <w:rPr>
            <w:rFonts w:ascii="Arial" w:hAnsi="Arial" w:cs="Arial"/>
            <w:color w:val="0000FF"/>
            <w:sz w:val="20"/>
            <w:szCs w:val="20"/>
          </w:rPr>
          <w:t>"е" пункта 131</w:t>
        </w:r>
      </w:hyperlink>
      <w:r>
        <w:rPr>
          <w:rFonts w:ascii="Arial" w:hAnsi="Arial" w:cs="Arial"/>
          <w:sz w:val="20"/>
          <w:szCs w:val="20"/>
        </w:rP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w:t>
      </w:r>
      <w:proofErr w:type="gramEnd"/>
      <w:r>
        <w:rPr>
          <w:rFonts w:ascii="Arial" w:hAnsi="Arial" w:cs="Arial"/>
          <w:sz w:val="20"/>
          <w:szCs w:val="20"/>
        </w:rPr>
        <w:t xml:space="preserve"> о подключении (технологическом присоединении) либо восстановленные (переоформленные) документы о подключении (технологическом присоединении).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140.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указанным в ранее выданных документах о подключении (технологическом присоединении).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141. </w:t>
      </w:r>
      <w:proofErr w:type="gramStart"/>
      <w:r>
        <w:rPr>
          <w:rFonts w:ascii="Arial" w:hAnsi="Arial" w:cs="Arial"/>
          <w:sz w:val="20"/>
          <w:szCs w:val="20"/>
        </w:rPr>
        <w:t>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w:t>
      </w:r>
      <w:proofErr w:type="gramEnd"/>
      <w:r>
        <w:rPr>
          <w:rFonts w:ascii="Arial" w:hAnsi="Arial" w:cs="Arial"/>
          <w:sz w:val="20"/>
          <w:szCs w:val="20"/>
        </w:rPr>
        <w:t xml:space="preserve">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определяет величину максимального часового расхода газа (мощности) по выбору лица, обратившегося с заявлением о переоформлении документов: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 исходя из величины мощности, определяемой как максимальное значение объемов 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w:t>
      </w:r>
      <w:proofErr w:type="gramEnd"/>
      <w:r>
        <w:rPr>
          <w:rFonts w:ascii="Arial" w:hAnsi="Arial" w:cs="Arial"/>
          <w:sz w:val="20"/>
          <w:szCs w:val="20"/>
        </w:rPr>
        <w:t xml:space="preserve"> По согласованию сторон допускается использование таких замеров в дни, отличные от летнего и зимнего контрольных замерных дней;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исходя из расчетной величины мощности, определяемой как максимальное значение объемов потребления газа, полученных за последние 3 года (в случае, если </w:t>
      </w:r>
      <w:proofErr w:type="gramStart"/>
      <w:r>
        <w:rPr>
          <w:rFonts w:ascii="Arial" w:hAnsi="Arial" w:cs="Arial"/>
          <w:sz w:val="20"/>
          <w:szCs w:val="20"/>
        </w:rPr>
        <w:t>с даты подключения</w:t>
      </w:r>
      <w:proofErr w:type="gramEnd"/>
      <w:r>
        <w:rPr>
          <w:rFonts w:ascii="Arial" w:hAnsi="Arial" w:cs="Arial"/>
          <w:sz w:val="20"/>
          <w:szCs w:val="20"/>
        </w:rPr>
        <w:t xml:space="preserve"> (технологического присоединения) прошло менее 3 лет, - с даты осуществления технологического присоединения;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142.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143.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w:t>
      </w:r>
      <w:proofErr w:type="gramStart"/>
      <w:r>
        <w:rPr>
          <w:rFonts w:ascii="Arial" w:hAnsi="Arial" w:cs="Arial"/>
          <w:sz w:val="20"/>
          <w:szCs w:val="20"/>
        </w:rPr>
        <w:t xml:space="preserve">При этом размер компенсации затрат на изготовление указанных документов не может превышать величину стандартизированной </w:t>
      </w:r>
      <w:r>
        <w:rPr>
          <w:rFonts w:ascii="Arial" w:hAnsi="Arial" w:cs="Arial"/>
          <w:sz w:val="20"/>
          <w:szCs w:val="20"/>
        </w:rPr>
        <w:lastRenderedPageBreak/>
        <w:t>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3330FF" w:rsidRDefault="003330FF" w:rsidP="003330FF">
      <w:pPr>
        <w:autoSpaceDE w:val="0"/>
        <w:autoSpaceDN w:val="0"/>
        <w:adjustRightInd w:val="0"/>
        <w:spacing w:after="0" w:line="240" w:lineRule="auto"/>
        <w:ind w:firstLine="540"/>
        <w:jc w:val="both"/>
        <w:rPr>
          <w:rFonts w:ascii="Arial" w:hAnsi="Arial" w:cs="Arial"/>
          <w:sz w:val="20"/>
          <w:szCs w:val="20"/>
        </w:rPr>
      </w:pPr>
    </w:p>
    <w:p w:rsidR="003330FF" w:rsidRDefault="003330FF" w:rsidP="003330FF">
      <w:pPr>
        <w:autoSpaceDE w:val="0"/>
        <w:autoSpaceDN w:val="0"/>
        <w:adjustRightInd w:val="0"/>
        <w:spacing w:line="240" w:lineRule="auto"/>
        <w:jc w:val="center"/>
        <w:rPr>
          <w:rFonts w:ascii="Arial" w:hAnsi="Arial" w:cs="Arial"/>
          <w:sz w:val="20"/>
          <w:szCs w:val="20"/>
        </w:rPr>
      </w:pPr>
      <w:bookmarkStart w:id="68" w:name="Par627"/>
      <w:bookmarkEnd w:id="68"/>
      <w:r>
        <w:rPr>
          <w:rFonts w:ascii="Arial" w:hAnsi="Arial" w:cs="Arial"/>
          <w:sz w:val="20"/>
          <w:szCs w:val="20"/>
        </w:rPr>
        <w:t>IX. Особенности подключения газоиспользующего</w:t>
      </w:r>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оборудования к газораспределительным сетям в рамках</w:t>
      </w:r>
    </w:p>
    <w:p w:rsidR="003330FF" w:rsidRDefault="003330FF" w:rsidP="003330FF">
      <w:pPr>
        <w:autoSpaceDE w:val="0"/>
        <w:autoSpaceDN w:val="0"/>
        <w:adjustRightInd w:val="0"/>
        <w:spacing w:line="240" w:lineRule="auto"/>
        <w:jc w:val="center"/>
        <w:rPr>
          <w:rFonts w:ascii="Arial" w:hAnsi="Arial" w:cs="Arial"/>
          <w:sz w:val="20"/>
          <w:szCs w:val="20"/>
        </w:rPr>
      </w:pPr>
      <w:proofErr w:type="spellStart"/>
      <w:r>
        <w:rPr>
          <w:rFonts w:ascii="Arial" w:hAnsi="Arial" w:cs="Arial"/>
          <w:sz w:val="20"/>
          <w:szCs w:val="20"/>
        </w:rPr>
        <w:t>догазификации</w:t>
      </w:r>
      <w:proofErr w:type="spellEnd"/>
      <w:r>
        <w:rPr>
          <w:rFonts w:ascii="Arial" w:hAnsi="Arial" w:cs="Arial"/>
          <w:sz w:val="20"/>
          <w:szCs w:val="20"/>
        </w:rPr>
        <w:t xml:space="preserve"> котельных</w:t>
      </w:r>
    </w:p>
    <w:p w:rsidR="003330FF" w:rsidRDefault="003330FF" w:rsidP="003330FF">
      <w:pPr>
        <w:autoSpaceDE w:val="0"/>
        <w:autoSpaceDN w:val="0"/>
        <w:adjustRightInd w:val="0"/>
        <w:spacing w:after="0" w:line="240" w:lineRule="auto"/>
        <w:jc w:val="center"/>
        <w:rPr>
          <w:rFonts w:ascii="Arial" w:hAnsi="Arial" w:cs="Arial"/>
          <w:sz w:val="20"/>
          <w:szCs w:val="20"/>
        </w:rPr>
      </w:pPr>
    </w:p>
    <w:p w:rsidR="003330FF" w:rsidRDefault="003330FF" w:rsidP="003330F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w:t>
      </w:r>
      <w:proofErr w:type="gramEnd"/>
      <w:r>
        <w:rPr>
          <w:rFonts w:ascii="Arial" w:hAnsi="Arial" w:cs="Arial"/>
          <w:sz w:val="20"/>
          <w:szCs w:val="20"/>
        </w:rPr>
        <w:t xml:space="preserve"> </w:t>
      </w:r>
      <w:hyperlink r:id="rId10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30.11.2022 N 2187)</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145. </w:t>
      </w:r>
      <w:proofErr w:type="gramStart"/>
      <w:r>
        <w:rPr>
          <w:rFonts w:ascii="Arial" w:hAnsi="Arial" w:cs="Arial"/>
          <w:sz w:val="20"/>
          <w:szCs w:val="20"/>
        </w:rPr>
        <w:t xml:space="preserve">В целях подключения газоиспользующего оборудования к газораспределительным сетям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котельных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котельных по типовой форме согласно </w:t>
      </w:r>
      <w:hyperlink w:anchor="Par2908" w:history="1">
        <w:r>
          <w:rPr>
            <w:rFonts w:ascii="Arial" w:hAnsi="Arial" w:cs="Arial"/>
            <w:color w:val="0000FF"/>
            <w:sz w:val="20"/>
            <w:szCs w:val="20"/>
          </w:rPr>
          <w:t>приложению N 9</w:t>
        </w:r>
      </w:hyperlink>
      <w:r>
        <w:rPr>
          <w:rFonts w:ascii="Arial" w:hAnsi="Arial" w:cs="Arial"/>
          <w:sz w:val="20"/>
          <w:szCs w:val="20"/>
        </w:rPr>
        <w:t xml:space="preserve"> (далее - заявка о </w:t>
      </w:r>
      <w:proofErr w:type="spellStart"/>
      <w:r>
        <w:rPr>
          <w:rFonts w:ascii="Arial" w:hAnsi="Arial" w:cs="Arial"/>
          <w:sz w:val="20"/>
          <w:szCs w:val="20"/>
        </w:rPr>
        <w:t>догазификации</w:t>
      </w:r>
      <w:proofErr w:type="spellEnd"/>
      <w:r>
        <w:rPr>
          <w:rFonts w:ascii="Arial" w:hAnsi="Arial" w:cs="Arial"/>
          <w:sz w:val="20"/>
          <w:szCs w:val="20"/>
        </w:rPr>
        <w:t xml:space="preserve"> котельных).</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146.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котельных по типовой форме согласно </w:t>
      </w:r>
      <w:hyperlink w:anchor="Par3031" w:history="1">
        <w:r>
          <w:rPr>
            <w:rFonts w:ascii="Arial" w:hAnsi="Arial" w:cs="Arial"/>
            <w:color w:val="0000FF"/>
            <w:sz w:val="20"/>
            <w:szCs w:val="20"/>
          </w:rPr>
          <w:t>приложению N 10</w:t>
        </w:r>
      </w:hyperlink>
      <w:r>
        <w:rPr>
          <w:rFonts w:ascii="Arial" w:hAnsi="Arial" w:cs="Arial"/>
          <w:sz w:val="20"/>
          <w:szCs w:val="20"/>
        </w:rPr>
        <w:t xml:space="preserve"> (далее - договор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котельных) является отсутствие газораспределительных сетей в границах населенного пункта, в котором располагаются котельные заявителя.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иных случаях отказ в заключени</w:t>
      </w:r>
      <w:proofErr w:type="gramStart"/>
      <w:r>
        <w:rPr>
          <w:rFonts w:ascii="Arial" w:hAnsi="Arial" w:cs="Arial"/>
          <w:sz w:val="20"/>
          <w:szCs w:val="20"/>
        </w:rPr>
        <w:t>и</w:t>
      </w:r>
      <w:proofErr w:type="gramEnd"/>
      <w:r>
        <w:rPr>
          <w:rFonts w:ascii="Arial" w:hAnsi="Arial" w:cs="Arial"/>
          <w:sz w:val="20"/>
          <w:szCs w:val="20"/>
        </w:rPr>
        <w:t xml:space="preserve"> договора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котельных не допускается.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69" w:name="Par636"/>
      <w:bookmarkEnd w:id="69"/>
      <w:r>
        <w:rPr>
          <w:rFonts w:ascii="Arial" w:hAnsi="Arial" w:cs="Arial"/>
          <w:sz w:val="20"/>
          <w:szCs w:val="20"/>
        </w:rPr>
        <w:t>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в программе газификации объектов капитального строительства заявителя срок осуществления мероприятий по подключению (технологическому присоединению) в рамках настоящего раздела не может превышать:</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Срок осуществления мероприятий по подключению (технологическому присоединению) может быть продлен не более чем: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70" w:name="Par644"/>
      <w:bookmarkEnd w:id="70"/>
      <w:r>
        <w:rPr>
          <w:rFonts w:ascii="Arial" w:hAnsi="Arial" w:cs="Arial"/>
          <w:sz w:val="20"/>
          <w:szCs w:val="20"/>
        </w:rPr>
        <w:t xml:space="preserve">на 30 дней - в случае </w:t>
      </w:r>
      <w:proofErr w:type="gramStart"/>
      <w:r>
        <w:rPr>
          <w:rFonts w:ascii="Arial" w:hAnsi="Arial" w:cs="Arial"/>
          <w:sz w:val="20"/>
          <w:szCs w:val="20"/>
        </w:rPr>
        <w:t>необходимости устройства пунктов редуцирования газа</w:t>
      </w:r>
      <w:proofErr w:type="gramEnd"/>
      <w:r>
        <w:rPr>
          <w:rFonts w:ascii="Arial" w:hAnsi="Arial" w:cs="Arial"/>
          <w:sz w:val="20"/>
          <w:szCs w:val="20"/>
        </w:rPr>
        <w:t>;</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30 дней - в случае необходимости бестраншейного способа прокладки газопровода протяженностью до 30 метров;</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30 дней - в случае пересечения сети газораспределения с коммуникациями </w:t>
      </w:r>
      <w:proofErr w:type="spellStart"/>
      <w:r>
        <w:rPr>
          <w:rFonts w:ascii="Arial" w:hAnsi="Arial" w:cs="Arial"/>
          <w:sz w:val="20"/>
          <w:szCs w:val="20"/>
        </w:rPr>
        <w:t>ресурсоснабжающих</w:t>
      </w:r>
      <w:proofErr w:type="spellEnd"/>
      <w:r>
        <w:rPr>
          <w:rFonts w:ascii="Arial" w:hAnsi="Arial" w:cs="Arial"/>
          <w:sz w:val="20"/>
          <w:szCs w:val="20"/>
        </w:rPr>
        <w:t xml:space="preserve"> организаций и (или) автомобильными дорогами местного значения;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71" w:name="Par648"/>
      <w:bookmarkEnd w:id="71"/>
      <w:proofErr w:type="gramStart"/>
      <w:r>
        <w:rPr>
          <w:rFonts w:ascii="Arial" w:hAnsi="Arial" w:cs="Arial"/>
          <w:sz w:val="20"/>
          <w:szCs w:val="20"/>
        </w:rP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указанные в </w:t>
      </w:r>
      <w:hyperlink w:anchor="Par644" w:history="1">
        <w:r>
          <w:rPr>
            <w:rFonts w:ascii="Arial" w:hAnsi="Arial" w:cs="Arial"/>
            <w:color w:val="0000FF"/>
            <w:sz w:val="20"/>
            <w:szCs w:val="20"/>
          </w:rPr>
          <w:t>абзацах девятом</w:t>
        </w:r>
      </w:hyperlink>
      <w:r>
        <w:rPr>
          <w:rFonts w:ascii="Arial" w:hAnsi="Arial" w:cs="Arial"/>
          <w:sz w:val="20"/>
          <w:szCs w:val="20"/>
        </w:rPr>
        <w:t xml:space="preserve"> - </w:t>
      </w:r>
      <w:hyperlink w:anchor="Par648" w:history="1">
        <w:r>
          <w:rPr>
            <w:rFonts w:ascii="Arial" w:hAnsi="Arial" w:cs="Arial"/>
            <w:color w:val="0000FF"/>
            <w:sz w:val="20"/>
            <w:szCs w:val="20"/>
          </w:rPr>
          <w:t>тринадцатом</w:t>
        </w:r>
      </w:hyperlink>
      <w:r>
        <w:rPr>
          <w:rFonts w:ascii="Arial" w:hAnsi="Arial" w:cs="Arial"/>
          <w:sz w:val="20"/>
          <w:szCs w:val="20"/>
        </w:rP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котельных об изменении срока осуществления мероприятий по подключению (технологическому присоединению).</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72" w:name="Par651"/>
      <w:bookmarkEnd w:id="72"/>
      <w:r>
        <w:rPr>
          <w:rFonts w:ascii="Arial" w:hAnsi="Arial" w:cs="Arial"/>
          <w:sz w:val="20"/>
          <w:szCs w:val="20"/>
        </w:rPr>
        <w:t xml:space="preserve">148. </w:t>
      </w:r>
      <w:proofErr w:type="gramStart"/>
      <w:r>
        <w:rPr>
          <w:rFonts w:ascii="Arial" w:hAnsi="Arial" w:cs="Arial"/>
          <w:sz w:val="20"/>
          <w:szCs w:val="20"/>
        </w:rPr>
        <w:t>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их осуществления (за исключением указания срока для осуществления мероприятий</w:t>
      </w:r>
      <w:proofErr w:type="gramEnd"/>
      <w:r>
        <w:rPr>
          <w:rFonts w:ascii="Arial" w:hAnsi="Arial" w:cs="Arial"/>
          <w:sz w:val="20"/>
          <w:szCs w:val="20"/>
        </w:rPr>
        <w:t xml:space="preserve">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73" w:name="Par652"/>
      <w:bookmarkEnd w:id="73"/>
      <w:r>
        <w:rPr>
          <w:rFonts w:ascii="Arial" w:hAnsi="Arial" w:cs="Arial"/>
          <w:sz w:val="20"/>
          <w:szCs w:val="20"/>
        </w:rP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Организация - собственник систем газоснабжения в течение 7 рабочих дней со дня получения от исполнителя предложения, указанного в </w:t>
      </w:r>
      <w:hyperlink w:anchor="Par652" w:history="1">
        <w:r>
          <w:rPr>
            <w:rFonts w:ascii="Arial" w:hAnsi="Arial" w:cs="Arial"/>
            <w:color w:val="0000FF"/>
            <w:sz w:val="20"/>
            <w:szCs w:val="20"/>
          </w:rPr>
          <w:t>абзаце втором</w:t>
        </w:r>
      </w:hyperlink>
      <w:r>
        <w:rPr>
          <w:rFonts w:ascii="Arial" w:hAnsi="Arial" w:cs="Arial"/>
          <w:sz w:val="20"/>
          <w:szCs w:val="20"/>
        </w:rP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ar651" w:history="1">
        <w:r>
          <w:rPr>
            <w:rFonts w:ascii="Arial" w:hAnsi="Arial" w:cs="Arial"/>
            <w:color w:val="0000FF"/>
            <w:sz w:val="20"/>
            <w:szCs w:val="20"/>
          </w:rPr>
          <w:t>абзацах первом</w:t>
        </w:r>
      </w:hyperlink>
      <w:r>
        <w:rPr>
          <w:rFonts w:ascii="Arial" w:hAnsi="Arial" w:cs="Arial"/>
          <w:sz w:val="20"/>
          <w:szCs w:val="20"/>
        </w:rPr>
        <w:t xml:space="preserve"> и </w:t>
      </w:r>
      <w:hyperlink w:anchor="Par652" w:history="1">
        <w:r>
          <w:rPr>
            <w:rFonts w:ascii="Arial" w:hAnsi="Arial" w:cs="Arial"/>
            <w:color w:val="0000FF"/>
            <w:sz w:val="20"/>
            <w:szCs w:val="20"/>
          </w:rPr>
          <w:t>втором</w:t>
        </w:r>
      </w:hyperlink>
      <w:r>
        <w:rPr>
          <w:rFonts w:ascii="Arial" w:hAnsi="Arial" w:cs="Arial"/>
          <w:sz w:val="20"/>
          <w:szCs w:val="20"/>
        </w:rPr>
        <w:t xml:space="preserve"> настоящего пункта предложения исполнителя и организации - собственника систем газоснабжения в программу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w:t>
      </w:r>
      <w:r>
        <w:rPr>
          <w:rFonts w:ascii="Arial" w:hAnsi="Arial" w:cs="Arial"/>
          <w:sz w:val="20"/>
          <w:szCs w:val="20"/>
        </w:rPr>
        <w:lastRenderedPageBreak/>
        <w:t xml:space="preserve">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ar656" w:history="1">
        <w:r>
          <w:rPr>
            <w:rFonts w:ascii="Arial" w:hAnsi="Arial" w:cs="Arial"/>
            <w:color w:val="0000FF"/>
            <w:sz w:val="20"/>
            <w:szCs w:val="20"/>
          </w:rPr>
          <w:t>пунктом 149</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74" w:name="Par656"/>
      <w:bookmarkEnd w:id="74"/>
      <w:r>
        <w:rPr>
          <w:rFonts w:ascii="Arial" w:hAnsi="Arial" w:cs="Arial"/>
          <w:sz w:val="20"/>
          <w:szCs w:val="20"/>
        </w:rPr>
        <w:t xml:space="preserve">149. </w:t>
      </w:r>
      <w:proofErr w:type="gramStart"/>
      <w:r>
        <w:rPr>
          <w:rFonts w:ascii="Arial" w:hAnsi="Arial" w:cs="Arial"/>
          <w:sz w:val="20"/>
          <w:szCs w:val="20"/>
        </w:rPr>
        <w:t xml:space="preserve">В случае, указанном в </w:t>
      </w:r>
      <w:hyperlink w:anchor="Par651" w:history="1">
        <w:r>
          <w:rPr>
            <w:rFonts w:ascii="Arial" w:hAnsi="Arial" w:cs="Arial"/>
            <w:color w:val="0000FF"/>
            <w:sz w:val="20"/>
            <w:szCs w:val="20"/>
          </w:rPr>
          <w:t>пункте 148</w:t>
        </w:r>
      </w:hyperlink>
      <w:r>
        <w:rPr>
          <w:rFonts w:ascii="Arial" w:hAnsi="Arial" w:cs="Arial"/>
          <w:sz w:val="20"/>
          <w:szCs w:val="20"/>
        </w:rPr>
        <w:t xml:space="preserve"> настоящих Правил, в договоре в рамках </w:t>
      </w:r>
      <w:proofErr w:type="spellStart"/>
      <w:r>
        <w:rPr>
          <w:rFonts w:ascii="Arial" w:hAnsi="Arial" w:cs="Arial"/>
          <w:sz w:val="20"/>
          <w:szCs w:val="20"/>
        </w:rPr>
        <w:t>догазификации</w:t>
      </w:r>
      <w:proofErr w:type="spellEnd"/>
      <w:r>
        <w:rPr>
          <w:rFonts w:ascii="Arial" w:hAnsi="Arial" w:cs="Arial"/>
          <w:sz w:val="20"/>
          <w:szCs w:val="20"/>
        </w:rPr>
        <w:t xml:space="preserve">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w:t>
      </w:r>
      <w:proofErr w:type="gramEnd"/>
      <w:r>
        <w:rPr>
          <w:rFonts w:ascii="Arial" w:hAnsi="Arial" w:cs="Arial"/>
          <w:sz w:val="20"/>
          <w:szCs w:val="20"/>
        </w:rPr>
        <w:t xml:space="preserve"> земельного участка заявителя, определяемым в порядке, установленном </w:t>
      </w:r>
      <w:hyperlink w:anchor="Par636" w:history="1">
        <w:r>
          <w:rPr>
            <w:rFonts w:ascii="Arial" w:hAnsi="Arial" w:cs="Arial"/>
            <w:color w:val="0000FF"/>
            <w:sz w:val="20"/>
            <w:szCs w:val="20"/>
          </w:rPr>
          <w:t>пунктом 147</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line="240" w:lineRule="auto"/>
        <w:jc w:val="center"/>
        <w:rPr>
          <w:rFonts w:ascii="Arial" w:hAnsi="Arial" w:cs="Arial"/>
          <w:sz w:val="20"/>
          <w:szCs w:val="20"/>
        </w:rPr>
      </w:pPr>
      <w:bookmarkStart w:id="75" w:name="Par658"/>
      <w:bookmarkEnd w:id="75"/>
      <w:r>
        <w:rPr>
          <w:rFonts w:ascii="Arial" w:hAnsi="Arial" w:cs="Arial"/>
          <w:sz w:val="20"/>
          <w:szCs w:val="20"/>
        </w:rPr>
        <w:t xml:space="preserve">X. Порядок предоставления и срок действия </w:t>
      </w:r>
      <w:proofErr w:type="gramStart"/>
      <w:r>
        <w:rPr>
          <w:rFonts w:ascii="Arial" w:hAnsi="Arial" w:cs="Arial"/>
          <w:sz w:val="20"/>
          <w:szCs w:val="20"/>
        </w:rPr>
        <w:t>предварительных</w:t>
      </w:r>
      <w:proofErr w:type="gramEnd"/>
    </w:p>
    <w:p w:rsidR="003330FF" w:rsidRDefault="003330FF" w:rsidP="003330FF">
      <w:pPr>
        <w:autoSpaceDE w:val="0"/>
        <w:autoSpaceDN w:val="0"/>
        <w:adjustRightInd w:val="0"/>
        <w:spacing w:line="240" w:lineRule="auto"/>
        <w:jc w:val="center"/>
        <w:rPr>
          <w:rFonts w:ascii="Arial" w:hAnsi="Arial" w:cs="Arial"/>
          <w:sz w:val="20"/>
          <w:szCs w:val="20"/>
        </w:rPr>
      </w:pPr>
      <w:r>
        <w:rPr>
          <w:rFonts w:ascii="Arial" w:hAnsi="Arial" w:cs="Arial"/>
          <w:sz w:val="20"/>
          <w:szCs w:val="20"/>
        </w:rPr>
        <w:t>технических условий</w:t>
      </w:r>
    </w:p>
    <w:p w:rsidR="003330FF" w:rsidRDefault="003330FF" w:rsidP="003330FF">
      <w:pPr>
        <w:autoSpaceDE w:val="0"/>
        <w:autoSpaceDN w:val="0"/>
        <w:adjustRightInd w:val="0"/>
        <w:spacing w:after="0" w:line="240" w:lineRule="auto"/>
        <w:jc w:val="center"/>
        <w:rPr>
          <w:rFonts w:ascii="Arial" w:hAnsi="Arial" w:cs="Arial"/>
          <w:sz w:val="20"/>
          <w:szCs w:val="20"/>
        </w:rPr>
      </w:pPr>
    </w:p>
    <w:p w:rsidR="003330FF" w:rsidRDefault="003330FF" w:rsidP="003330F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w:t>
      </w:r>
      <w:proofErr w:type="gramEnd"/>
      <w:r>
        <w:rPr>
          <w:rFonts w:ascii="Arial" w:hAnsi="Arial" w:cs="Arial"/>
          <w:sz w:val="20"/>
          <w:szCs w:val="20"/>
        </w:rPr>
        <w:t xml:space="preserve"> </w:t>
      </w:r>
      <w:hyperlink r:id="rId10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06.05.2024 N 595)</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3330FF">
      <w:pPr>
        <w:autoSpaceDE w:val="0"/>
        <w:autoSpaceDN w:val="0"/>
        <w:adjustRightInd w:val="0"/>
        <w:spacing w:after="0" w:line="240" w:lineRule="auto"/>
        <w:ind w:firstLine="540"/>
        <w:jc w:val="both"/>
        <w:rPr>
          <w:rFonts w:ascii="Arial" w:hAnsi="Arial" w:cs="Arial"/>
          <w:sz w:val="20"/>
          <w:szCs w:val="20"/>
        </w:rPr>
      </w:pPr>
      <w:bookmarkStart w:id="76" w:name="Par663"/>
      <w:bookmarkEnd w:id="76"/>
      <w:r>
        <w:rPr>
          <w:rFonts w:ascii="Arial" w:hAnsi="Arial" w:cs="Arial"/>
          <w:sz w:val="20"/>
          <w:szCs w:val="20"/>
        </w:rPr>
        <w:t xml:space="preserve">150. </w:t>
      </w:r>
      <w:proofErr w:type="gramStart"/>
      <w:r>
        <w:rPr>
          <w:rFonts w:ascii="Arial" w:hAnsi="Arial" w:cs="Arial"/>
          <w:sz w:val="20"/>
          <w:szCs w:val="20"/>
        </w:rPr>
        <w:t xml:space="preserve">Запрос о выдаче предварительных технических условий по типовой форме согласно </w:t>
      </w:r>
      <w:hyperlink w:anchor="Par3463" w:history="1">
        <w:r>
          <w:rPr>
            <w:rFonts w:ascii="Arial" w:hAnsi="Arial" w:cs="Arial"/>
            <w:color w:val="0000FF"/>
            <w:sz w:val="20"/>
            <w:szCs w:val="20"/>
          </w:rPr>
          <w:t>приложению N 11</w:t>
        </w:r>
      </w:hyperlink>
      <w:r>
        <w:rPr>
          <w:rFonts w:ascii="Arial" w:hAnsi="Arial" w:cs="Arial"/>
          <w:sz w:val="20"/>
          <w:szCs w:val="20"/>
        </w:rPr>
        <w:t xml:space="preserve"> (далее - запрос о выдаче предварительных технических условий) направляется перспективным заявителем на имя единого оператора газификации или регионального оператора газификации через личный кабинет заявителя (перспективного заявителя) на официальном сайте единого оператора газификации, либо через личный кабинет заявителя (перспективного заявителя) на официальном сайте регионального оператора газификации, либо через многофункциональный</w:t>
      </w:r>
      <w:proofErr w:type="gramEnd"/>
      <w:r>
        <w:rPr>
          <w:rFonts w:ascii="Arial" w:hAnsi="Arial" w:cs="Arial"/>
          <w:sz w:val="20"/>
          <w:szCs w:val="20"/>
        </w:rPr>
        <w:t xml:space="preserve"> центр, либо через единый портал или через региональный портал при наличии технической возможности приема соответствующих запросов, либо посредством электронной почты (при наличии), либо письмом.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подключение (технологическое присоединение) планируется к перспективной сети газораспределения, строительство которой осуществляет региональный оператор газификации, запрос о выдаче предварительных технических условий направляется на имя регионального оператора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иных случаях запрос о выдаче предварительных технических условий направляется на имя единого оператора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Требования, регулирующие доступ к личному кабинету заявителя (перспективного заявителя) на официальном сайте единого оператора газификации, личному кабинету заявителя (перспективного заявителя) на официальном сайте регионального оператора газификации, а также требования к информационно-техническому взаимодействию единого портала и единого оператора газификации, подаче запроса о выдаче предварительных технических условий в электронной форме устанавливаются в соответствии с </w:t>
      </w:r>
      <w:hyperlink w:anchor="Par123" w:history="1">
        <w:r>
          <w:rPr>
            <w:rFonts w:ascii="Arial" w:hAnsi="Arial" w:cs="Arial"/>
            <w:color w:val="0000FF"/>
            <w:sz w:val="20"/>
            <w:szCs w:val="20"/>
          </w:rPr>
          <w:t>пунктом 10</w:t>
        </w:r>
      </w:hyperlink>
      <w:r>
        <w:rPr>
          <w:rFonts w:ascii="Arial" w:hAnsi="Arial" w:cs="Arial"/>
          <w:sz w:val="20"/>
          <w:szCs w:val="20"/>
        </w:rPr>
        <w:t xml:space="preserve"> настоящих Правил.</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Перспективный заявитель несет ответственность за достоверность и полноту документов, прилагаемых в электронном виде к запросу о выдаче предварительных технических условий, в соответствии с законодательством Российской Федерации.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77" w:name="Par668"/>
      <w:bookmarkEnd w:id="77"/>
      <w:r>
        <w:rPr>
          <w:rFonts w:ascii="Arial" w:hAnsi="Arial" w:cs="Arial"/>
          <w:sz w:val="20"/>
          <w:szCs w:val="20"/>
        </w:rPr>
        <w:t>151. В запросе о выдаче предварительных технических условий указываются следующие сведения: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реквизиты перспективного заявителя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и место нахождения перспективного объекта капитального строительства, который планируется подключить к перспективной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информация о планируемом в соответствии с государственными и инвестиционными программами подключении (технологическом присоединении) перспективного объекта капитального строительства к перспективной сети газораспределения с реквизитами программы газификации и (или) иных государственных и инвестиционных программ, которыми предусмотрено подключение перспективного объекта капитального строительства к перспективной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характер потребления газа (для перспективных объектов капитального строительства, подключение (технологическое присоединение) которых к перспективным сетям газораспределения предусмотрено программой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информация о планируемой величине давления в точке подключения (для перспективных объектов капитального строительства, подключение которых к перспективным сетям газораспределения предусмотрено программой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сроки проектирования, строительства и поэтапного введения в эксплуатацию (в </w:t>
      </w:r>
      <w:proofErr w:type="gramStart"/>
      <w:r>
        <w:rPr>
          <w:rFonts w:ascii="Arial" w:hAnsi="Arial" w:cs="Arial"/>
          <w:sz w:val="20"/>
          <w:szCs w:val="20"/>
        </w:rPr>
        <w:t>случаях</w:t>
      </w:r>
      <w:proofErr w:type="gramEnd"/>
      <w:r>
        <w:rPr>
          <w:rFonts w:ascii="Arial" w:hAnsi="Arial" w:cs="Arial"/>
          <w:sz w:val="20"/>
          <w:szCs w:val="20"/>
        </w:rPr>
        <w:t xml:space="preserve"> если </w:t>
      </w:r>
      <w:proofErr w:type="spellStart"/>
      <w:r>
        <w:rPr>
          <w:rFonts w:ascii="Arial" w:hAnsi="Arial" w:cs="Arial"/>
          <w:sz w:val="20"/>
          <w:szCs w:val="20"/>
        </w:rPr>
        <w:t>поэтапность</w:t>
      </w:r>
      <w:proofErr w:type="spellEnd"/>
      <w:r>
        <w:rPr>
          <w:rFonts w:ascii="Arial" w:hAnsi="Arial" w:cs="Arial"/>
          <w:sz w:val="20"/>
          <w:szCs w:val="20"/>
        </w:rPr>
        <w:t xml:space="preserve"> введения в эксплуатацию предусмотрена документацией на реконструкцию, строительство перспективного объекта капитального строительства) перспективного объекта капитального строительства, который планируется подключить к перспективной сети газораспределения (в том числе по этапам и очередям);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ж) планируемая величина максимального годового объема транспортировки газа в точке подключения для проектируемой или строящейся сети газораспределения, которую планируется подключить к перспективной сети газораспределения, и (или) планируемое распределение максимального часового расхода газа отдельно по перспективным объектам капитального строительства, которые планируется подключить к перспективной сети газораспределения, и отдельно по различным точкам подключения (если их несколько) с обоснованием необходимости подключения нескольких точек;</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з)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перспективного объекта капитального строительства в виде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104" w:history="1">
        <w:r>
          <w:rPr>
            <w:rFonts w:ascii="Arial" w:hAnsi="Arial" w:cs="Arial"/>
            <w:color w:val="0000FF"/>
            <w:sz w:val="20"/>
            <w:szCs w:val="20"/>
          </w:rPr>
          <w:t>части 7.3 статьи 51</w:t>
        </w:r>
        <w:proofErr w:type="gramEnd"/>
      </w:hyperlink>
      <w:r>
        <w:rPr>
          <w:rFonts w:ascii="Arial" w:hAnsi="Arial" w:cs="Arial"/>
          <w:sz w:val="20"/>
          <w:szCs w:val="20"/>
        </w:rPr>
        <w:t xml:space="preserve"> </w:t>
      </w:r>
      <w:proofErr w:type="gramStart"/>
      <w:r>
        <w:rPr>
          <w:rFonts w:ascii="Arial" w:hAnsi="Arial" w:cs="Arial"/>
          <w:sz w:val="20"/>
          <w:szCs w:val="20"/>
        </w:rPr>
        <w:t>Градостроительного кодекса Российской Федерации).</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78" w:name="Par677"/>
      <w:bookmarkEnd w:id="78"/>
      <w:r>
        <w:rPr>
          <w:rFonts w:ascii="Arial" w:hAnsi="Arial" w:cs="Arial"/>
          <w:sz w:val="20"/>
          <w:szCs w:val="20"/>
        </w:rPr>
        <w:t>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ситуационный план;</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топографическая карта земельного участка перспективного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копия документа, подтверждающего право собственности или иное предусмотренное законом право на перспективные объекты капитального строительства, которые планируется подключить к перспективной сети газораспределения, и (или) земельный участок, на котором расположены (будут располагаться) перспективные объекты капитального строительства, которые планируется подключить к перспективной сети газораспределения.</w:t>
      </w:r>
      <w:proofErr w:type="gramEnd"/>
      <w:r>
        <w:rPr>
          <w:rFonts w:ascii="Arial" w:hAnsi="Arial" w:cs="Arial"/>
          <w:sz w:val="20"/>
          <w:szCs w:val="20"/>
        </w:rPr>
        <w:t xml:space="preserve">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перспективный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w:t>
      </w:r>
      <w:proofErr w:type="gramStart"/>
      <w:r>
        <w:rPr>
          <w:rFonts w:ascii="Arial" w:hAnsi="Arial" w:cs="Arial"/>
          <w:sz w:val="20"/>
          <w:szCs w:val="20"/>
        </w:rPr>
        <w:t xml:space="preserve">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105" w:history="1">
        <w:r>
          <w:rPr>
            <w:rFonts w:ascii="Arial" w:hAnsi="Arial" w:cs="Arial"/>
            <w:color w:val="0000FF"/>
            <w:sz w:val="20"/>
            <w:szCs w:val="20"/>
          </w:rPr>
          <w:t>части 7.3 статьи 51</w:t>
        </w:r>
      </w:hyperlink>
      <w:r>
        <w:rPr>
          <w:rFonts w:ascii="Arial" w:hAnsi="Arial" w:cs="Arial"/>
          <w:sz w:val="20"/>
          <w:szCs w:val="20"/>
        </w:rP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 (не прилагается, если</w:t>
      </w:r>
      <w:proofErr w:type="gramEnd"/>
      <w:r>
        <w:rPr>
          <w:rFonts w:ascii="Arial" w:hAnsi="Arial" w:cs="Arial"/>
          <w:sz w:val="20"/>
          <w:szCs w:val="20"/>
        </w:rPr>
        <w:t xml:space="preserve"> осуществляются мероприятия по подключению проектируемой или строящейся сети газораспределения к перспективной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доверенность или иные документы, подтверждающие полномочия представителя перспективного заявителя (в случае если запрос о выдаче перспективных технических условий подается представителем перспективного заявителя);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 расчет максимального часового расхода газа для перспективных объектов капитального строительства, которые планируется подключить к перспективной сети газораспределения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w:t>
      </w:r>
      <w:proofErr w:type="spellStart"/>
      <w:r>
        <w:rPr>
          <w:rFonts w:ascii="Arial" w:hAnsi="Arial" w:cs="Arial"/>
          <w:sz w:val="20"/>
          <w:szCs w:val="20"/>
        </w:rPr>
        <w:t>газопотребления</w:t>
      </w:r>
      <w:proofErr w:type="spellEnd"/>
      <w:r>
        <w:rPr>
          <w:rFonts w:ascii="Arial" w:hAnsi="Arial" w:cs="Arial"/>
          <w:sz w:val="20"/>
          <w:szCs w:val="20"/>
        </w:rPr>
        <w:t xml:space="preserve">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Par467" w:history="1">
        <w:r>
          <w:rPr>
            <w:rFonts w:ascii="Arial" w:hAnsi="Arial" w:cs="Arial"/>
            <w:color w:val="0000FF"/>
            <w:sz w:val="20"/>
            <w:szCs w:val="20"/>
          </w:rPr>
          <w:t>пунктом 97</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реквизиты схемы газоснабжения и газификации субъекта Российской Федерации и программы газификации и (или) копии иных государственных и инвестиционных программ, которыми предусмотрено подключение перспективного объекта капитального строительства к перспективной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w:t>
      </w:r>
      <w:proofErr w:type="spellStart"/>
      <w:r>
        <w:rPr>
          <w:rFonts w:ascii="Arial" w:hAnsi="Arial" w:cs="Arial"/>
          <w:sz w:val="20"/>
          <w:szCs w:val="20"/>
        </w:rPr>
        <w:t>выкопировка</w:t>
      </w:r>
      <w:proofErr w:type="spellEnd"/>
      <w:r>
        <w:rPr>
          <w:rFonts w:ascii="Arial" w:hAnsi="Arial" w:cs="Arial"/>
          <w:sz w:val="20"/>
          <w:szCs w:val="20"/>
        </w:rPr>
        <w:t xml:space="preserve"> из проектной документации на перспективную сеть газораспределения, к которой планируется осуществить подключение перспективного объекта капитального строительства (при наличии).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153. </w:t>
      </w:r>
      <w:proofErr w:type="gramStart"/>
      <w:r>
        <w:rPr>
          <w:rFonts w:ascii="Arial" w:hAnsi="Arial" w:cs="Arial"/>
          <w:sz w:val="20"/>
          <w:szCs w:val="20"/>
        </w:rPr>
        <w:t>В случае если перспективный заявитель не обладает информацией о планируемой величине максимального часового расхода газа, указанная информация уточняется с участием исполнителя при подаче запроса о выдаче предварительных технических условий либо при ее формировании без взимания платы при максимальном часовом расходе газа не более 5 куб. метров и за плату - при максимальном часовом расходе газа более 5 куб. метров в соответствии</w:t>
      </w:r>
      <w:proofErr w:type="gramEnd"/>
      <w:r>
        <w:rPr>
          <w:rFonts w:ascii="Arial" w:hAnsi="Arial" w:cs="Arial"/>
          <w:sz w:val="20"/>
          <w:szCs w:val="20"/>
        </w:rPr>
        <w:t xml:space="preserve"> с </w:t>
      </w:r>
      <w:hyperlink w:anchor="Par219" w:history="1">
        <w:r>
          <w:rPr>
            <w:rFonts w:ascii="Arial" w:hAnsi="Arial" w:cs="Arial"/>
            <w:color w:val="0000FF"/>
            <w:sz w:val="20"/>
            <w:szCs w:val="20"/>
          </w:rPr>
          <w:t>пунктами 18</w:t>
        </w:r>
      </w:hyperlink>
      <w:r>
        <w:rPr>
          <w:rFonts w:ascii="Arial" w:hAnsi="Arial" w:cs="Arial"/>
          <w:sz w:val="20"/>
          <w:szCs w:val="20"/>
        </w:rPr>
        <w:t xml:space="preserve"> и </w:t>
      </w:r>
      <w:hyperlink w:anchor="Par222" w:history="1">
        <w:r>
          <w:rPr>
            <w:rFonts w:ascii="Arial" w:hAnsi="Arial" w:cs="Arial"/>
            <w:color w:val="0000FF"/>
            <w:sz w:val="20"/>
            <w:szCs w:val="20"/>
          </w:rPr>
          <w:t>19</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154. В случае направления перспективным заявителем запроса о выдаче предварительных технических условий через многофункциональный центр, личный кабинет заявителя (перспективного заявителя) на официальном сайте единого оператора газификации, посредством единого портала такой запрос принимается единым оператором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155. </w:t>
      </w:r>
      <w:proofErr w:type="gramStart"/>
      <w:r>
        <w:rPr>
          <w:rFonts w:ascii="Arial" w:hAnsi="Arial" w:cs="Arial"/>
          <w:sz w:val="20"/>
          <w:szCs w:val="20"/>
        </w:rPr>
        <w:t xml:space="preserve">Единый оператор газификации в срок, не превышающий одного рабочего дня со дня регистрации запроса о выдаче предварительных технических условий (за исключением случая, предусмотренного </w:t>
      </w:r>
      <w:hyperlink w:anchor="Par691" w:history="1">
        <w:r>
          <w:rPr>
            <w:rFonts w:ascii="Arial" w:hAnsi="Arial" w:cs="Arial"/>
            <w:color w:val="0000FF"/>
            <w:sz w:val="20"/>
            <w:szCs w:val="20"/>
          </w:rPr>
          <w:t>пунктом 157</w:t>
        </w:r>
      </w:hyperlink>
      <w:r>
        <w:rPr>
          <w:rFonts w:ascii="Arial" w:hAnsi="Arial" w:cs="Arial"/>
          <w:sz w:val="20"/>
          <w:szCs w:val="20"/>
        </w:rPr>
        <w:t xml:space="preserve"> настоящих Правил), направляет перспективному заявителю уведомление о принятии в работу запроса через многофункциональный центр, личный кабинет заявителя (перспективного заявителя) на официальном сайте единого оператора газификации, посредством единого портала, а исполнителю - запрос о выдаче предварительных технических</w:t>
      </w:r>
      <w:proofErr w:type="gramEnd"/>
      <w:r>
        <w:rPr>
          <w:rFonts w:ascii="Arial" w:hAnsi="Arial" w:cs="Arial"/>
          <w:sz w:val="20"/>
          <w:szCs w:val="20"/>
        </w:rPr>
        <w:t xml:space="preserve"> условий и приложенные к нему документы и сведения.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156. В случае направления перспективным заявителем запроса о выдаче предварительных технических условий посредством личного кабинета заявителя (перспективного заявителя) на официальном сайте регионального оператора газификации такой запрос принимается региональным оператором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Региональный оператор газификации в срок, не превышающий одного рабочего дня со дня регистрации запроса о выдаче предварительных технических условий, направляет перспективному заявителю уведомление о принятии в работу запроса посредством личного кабинета заявителя (перспективного заявителя) на официальном сайте регионального оператора газификации, а исполнителю - запрос о выдаче предварительных технических условий и приложенные к нему документы и сведения (за исключением случая, если исполнителем</w:t>
      </w:r>
      <w:proofErr w:type="gramEnd"/>
      <w:r>
        <w:rPr>
          <w:rFonts w:ascii="Arial" w:hAnsi="Arial" w:cs="Arial"/>
          <w:sz w:val="20"/>
          <w:szCs w:val="20"/>
        </w:rPr>
        <w:t xml:space="preserve"> является региональный оператор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79" w:name="Par691"/>
      <w:bookmarkEnd w:id="79"/>
      <w:r>
        <w:rPr>
          <w:rFonts w:ascii="Arial" w:hAnsi="Arial" w:cs="Arial"/>
          <w:sz w:val="20"/>
          <w:szCs w:val="20"/>
        </w:rPr>
        <w:t>157. В случае направления перспективным заявителем запроса о выдаче предварительных технических условий посредством регионального портала такая заявка принимается и рассматривается исполнителем.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158. Исполнитель, единый оператор газификации, региональный оператор газификации не вправе требовать от перспективного заявителя представления сведений и документов, не предусмотренных настоящими Правилами.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159. </w:t>
      </w:r>
      <w:proofErr w:type="gramStart"/>
      <w:r>
        <w:rPr>
          <w:rFonts w:ascii="Arial" w:hAnsi="Arial" w:cs="Arial"/>
          <w:sz w:val="20"/>
          <w:szCs w:val="20"/>
        </w:rPr>
        <w:t xml:space="preserve">В случае несоблюдения перспективным заявителем требований, предъявляемых к содержанию запроса о выдаче предварительных технических условий и составу прилагаемых документов и сведений, указанных в </w:t>
      </w:r>
      <w:hyperlink w:anchor="Par668" w:history="1">
        <w:r>
          <w:rPr>
            <w:rFonts w:ascii="Arial" w:hAnsi="Arial" w:cs="Arial"/>
            <w:color w:val="0000FF"/>
            <w:sz w:val="20"/>
            <w:szCs w:val="20"/>
          </w:rPr>
          <w:t>пунктах 151</w:t>
        </w:r>
      </w:hyperlink>
      <w:r>
        <w:rPr>
          <w:rFonts w:ascii="Arial" w:hAnsi="Arial" w:cs="Arial"/>
          <w:sz w:val="20"/>
          <w:szCs w:val="20"/>
        </w:rPr>
        <w:t xml:space="preserve"> и </w:t>
      </w:r>
      <w:hyperlink w:anchor="Par677" w:history="1">
        <w:r>
          <w:rPr>
            <w:rFonts w:ascii="Arial" w:hAnsi="Arial" w:cs="Arial"/>
            <w:color w:val="0000FF"/>
            <w:sz w:val="20"/>
            <w:szCs w:val="20"/>
          </w:rPr>
          <w:t>152</w:t>
        </w:r>
      </w:hyperlink>
      <w:r>
        <w:rPr>
          <w:rFonts w:ascii="Arial" w:hAnsi="Arial" w:cs="Arial"/>
          <w:sz w:val="20"/>
          <w:szCs w:val="20"/>
        </w:rPr>
        <w:t xml:space="preserve"> настоящих Правил, исполнитель в течение 3 рабочих дней со дня получения запроса о выдаче предварительных технических условий, направляет перспективному заявителю уведомление о необходимости в течение 20 рабочих дней со дня его получения представить</w:t>
      </w:r>
      <w:proofErr w:type="gramEnd"/>
      <w:r>
        <w:rPr>
          <w:rFonts w:ascii="Arial" w:hAnsi="Arial" w:cs="Arial"/>
          <w:sz w:val="20"/>
          <w:szCs w:val="20"/>
        </w:rPr>
        <w:t xml:space="preserve"> недостающие </w:t>
      </w:r>
      <w:r>
        <w:rPr>
          <w:rFonts w:ascii="Arial" w:hAnsi="Arial" w:cs="Arial"/>
          <w:sz w:val="20"/>
          <w:szCs w:val="20"/>
        </w:rPr>
        <w:lastRenderedPageBreak/>
        <w:t>документы и (или) сведения и приостанавливает рассмотрение запроса о выдаче предварительных технических условий до получения недостающих документов и сведений.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Указанное уведомление исполнитель направляет перспективному заявителю любым доступным способом по собственному выбору (почтовое отправление, электронное сообщение по адресу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направленное в форме электронного документа, подписывается усиленной квалифицированной электронной подписью уполномоченного представителя исполнителя.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представления перспективным заявителем недостающих документов и сведений, указанных в </w:t>
      </w:r>
      <w:hyperlink w:anchor="Par668" w:history="1">
        <w:r>
          <w:rPr>
            <w:rFonts w:ascii="Arial" w:hAnsi="Arial" w:cs="Arial"/>
            <w:color w:val="0000FF"/>
            <w:sz w:val="20"/>
            <w:szCs w:val="20"/>
          </w:rPr>
          <w:t>пунктах 151</w:t>
        </w:r>
      </w:hyperlink>
      <w:r>
        <w:rPr>
          <w:rFonts w:ascii="Arial" w:hAnsi="Arial" w:cs="Arial"/>
          <w:sz w:val="20"/>
          <w:szCs w:val="20"/>
        </w:rPr>
        <w:t xml:space="preserve"> и </w:t>
      </w:r>
      <w:hyperlink w:anchor="Par677" w:history="1">
        <w:r>
          <w:rPr>
            <w:rFonts w:ascii="Arial" w:hAnsi="Arial" w:cs="Arial"/>
            <w:color w:val="0000FF"/>
            <w:sz w:val="20"/>
            <w:szCs w:val="20"/>
          </w:rPr>
          <w:t>152</w:t>
        </w:r>
      </w:hyperlink>
      <w:r>
        <w:rPr>
          <w:rFonts w:ascii="Arial" w:hAnsi="Arial" w:cs="Arial"/>
          <w:sz w:val="20"/>
          <w:szCs w:val="20"/>
        </w:rPr>
        <w:t xml:space="preserve"> настоящих Правил, в течение 20 рабочих дней со дня получения перспективным заявителем уведомления исполнитель рассматривает запрос о выдаче предварительных технических условий в порядке, предусмотренном </w:t>
      </w:r>
      <w:hyperlink w:anchor="Par700" w:history="1">
        <w:r>
          <w:rPr>
            <w:rFonts w:ascii="Arial" w:hAnsi="Arial" w:cs="Arial"/>
            <w:color w:val="0000FF"/>
            <w:sz w:val="20"/>
            <w:szCs w:val="20"/>
          </w:rPr>
          <w:t>пунктом 160</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случае непредставления перспективным заявителем недостающих документов и сведений, указанных в </w:t>
      </w:r>
      <w:hyperlink w:anchor="Par668" w:history="1">
        <w:r>
          <w:rPr>
            <w:rFonts w:ascii="Arial" w:hAnsi="Arial" w:cs="Arial"/>
            <w:color w:val="0000FF"/>
            <w:sz w:val="20"/>
            <w:szCs w:val="20"/>
          </w:rPr>
          <w:t>пунктах 151</w:t>
        </w:r>
      </w:hyperlink>
      <w:r>
        <w:rPr>
          <w:rFonts w:ascii="Arial" w:hAnsi="Arial" w:cs="Arial"/>
          <w:sz w:val="20"/>
          <w:szCs w:val="20"/>
        </w:rPr>
        <w:t xml:space="preserve"> и </w:t>
      </w:r>
      <w:hyperlink w:anchor="Par677" w:history="1">
        <w:r>
          <w:rPr>
            <w:rFonts w:ascii="Arial" w:hAnsi="Arial" w:cs="Arial"/>
            <w:color w:val="0000FF"/>
            <w:sz w:val="20"/>
            <w:szCs w:val="20"/>
          </w:rPr>
          <w:t>152</w:t>
        </w:r>
      </w:hyperlink>
      <w:r>
        <w:rPr>
          <w:rFonts w:ascii="Arial" w:hAnsi="Arial" w:cs="Arial"/>
          <w:sz w:val="20"/>
          <w:szCs w:val="20"/>
        </w:rPr>
        <w:t xml:space="preserve"> настоящих Правил, в течение 20 рабочих дней со дня получения перспективным заявителем уведомления исполнитель аннулирует запрос о выдаче предварительных технических условий и уведомляет об этом перспективного заявителя в течение 3 рабочих дней со дня принятия решения об аннулировании запроса о выдаче предварительных технических условий.</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об аннулировании запроса о выдаче предварительных технических условий исполнитель направляет перспективному заявителю любым доступным способом по собственному выбору (почтовое отправление, электронное сообщение по адресу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направленное в форме электронного документа, подписывается усиленной квалифицированной электронной подписью уполномоченного представителя исполнителя.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bookmarkStart w:id="80" w:name="Par700"/>
      <w:bookmarkEnd w:id="80"/>
      <w:r>
        <w:rPr>
          <w:rFonts w:ascii="Arial" w:hAnsi="Arial" w:cs="Arial"/>
          <w:sz w:val="20"/>
          <w:szCs w:val="20"/>
        </w:rPr>
        <w:t xml:space="preserve">160. При представлении перспективным заявителем сведений и документов, указанных в </w:t>
      </w:r>
      <w:hyperlink w:anchor="Par668" w:history="1">
        <w:r>
          <w:rPr>
            <w:rFonts w:ascii="Arial" w:hAnsi="Arial" w:cs="Arial"/>
            <w:color w:val="0000FF"/>
            <w:sz w:val="20"/>
            <w:szCs w:val="20"/>
          </w:rPr>
          <w:t>пунктах 151</w:t>
        </w:r>
      </w:hyperlink>
      <w:r>
        <w:rPr>
          <w:rFonts w:ascii="Arial" w:hAnsi="Arial" w:cs="Arial"/>
          <w:sz w:val="20"/>
          <w:szCs w:val="20"/>
        </w:rPr>
        <w:t xml:space="preserve"> и </w:t>
      </w:r>
      <w:hyperlink w:anchor="Par677" w:history="1">
        <w:r>
          <w:rPr>
            <w:rFonts w:ascii="Arial" w:hAnsi="Arial" w:cs="Arial"/>
            <w:color w:val="0000FF"/>
            <w:sz w:val="20"/>
            <w:szCs w:val="20"/>
          </w:rPr>
          <w:t>152</w:t>
        </w:r>
      </w:hyperlink>
      <w:r>
        <w:rPr>
          <w:rFonts w:ascii="Arial" w:hAnsi="Arial" w:cs="Arial"/>
          <w:sz w:val="20"/>
          <w:szCs w:val="20"/>
        </w:rPr>
        <w:t xml:space="preserve"> настоящих Правил, в полном объеме исполнитель направляет подписанный со своей стороны проект предварительных технических условий по типовой форме согласно </w:t>
      </w:r>
      <w:hyperlink w:anchor="Par3649" w:history="1">
        <w:r>
          <w:rPr>
            <w:rFonts w:ascii="Arial" w:hAnsi="Arial" w:cs="Arial"/>
            <w:color w:val="0000FF"/>
            <w:sz w:val="20"/>
            <w:szCs w:val="20"/>
          </w:rPr>
          <w:t>приложению N 12</w:t>
        </w:r>
      </w:hyperlink>
      <w:r>
        <w:rPr>
          <w:rFonts w:ascii="Arial" w:hAnsi="Arial" w:cs="Arial"/>
          <w:sz w:val="20"/>
          <w:szCs w:val="20"/>
        </w:rPr>
        <w:t xml:space="preserve">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направляет в адрес исполнителя подписанные со своей стороны предварительные технические условия. </w:t>
      </w:r>
      <w:proofErr w:type="gramStart"/>
      <w:r>
        <w:rPr>
          <w:rFonts w:ascii="Arial" w:hAnsi="Arial" w:cs="Arial"/>
          <w:sz w:val="20"/>
          <w:szCs w:val="20"/>
        </w:rPr>
        <w:t>После подписания предварительных технических условий единым оператором газификации или региональным оператором газификации исполнитель направляет перспективному заявителю подписанные предварительные технические условия любым доступным способом (почтовое отправление, электронное сообщение на адрес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 в течение 10 рабочих дней со дня получения запроса</w:t>
      </w:r>
      <w:proofErr w:type="gramEnd"/>
      <w:r>
        <w:rPr>
          <w:rFonts w:ascii="Arial" w:hAnsi="Arial" w:cs="Arial"/>
          <w:sz w:val="20"/>
          <w:szCs w:val="20"/>
        </w:rPr>
        <w:t xml:space="preserve"> о выдаче предварительных технических условий.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161. Основаниями для отказа в выдаче предварительных технических условий являются: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отсутствие в программе газификации и (или) иных государственных и инвестиционных программах мероприятий по строительству, реконструкции перспективной сети газораспределения и (или) по подключению (технологическому присоединению) перспективного объекта капитального строительства к перспективной сети газораспределения;</w:t>
      </w:r>
      <w:proofErr w:type="gramEnd"/>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технической возможности подключения (технологического присоединения) перспективных объектов капитального строительства к перспективным сетям газораспределения, которые планируется подключить к перспективной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Исполнитель определяет техническую возможность подключения (технологического присоединения) перспективных объектов капитального строительства к перспективным сетям газораспределения на основании данных о загрузке сетей газораспределения и наличии дефицита пропускной способности газотранспортной системы, опубликованных в соответствии со </w:t>
      </w:r>
      <w:hyperlink r:id="rId106" w:history="1">
        <w:r>
          <w:rPr>
            <w:rFonts w:ascii="Arial" w:hAnsi="Arial" w:cs="Arial"/>
            <w:color w:val="0000FF"/>
            <w:sz w:val="20"/>
            <w:szCs w:val="20"/>
          </w:rPr>
          <w:t>стандартами</w:t>
        </w:r>
      </w:hyperlink>
      <w:r>
        <w:rPr>
          <w:rFonts w:ascii="Arial" w:hAnsi="Arial" w:cs="Arial"/>
          <w:sz w:val="20"/>
          <w:szCs w:val="20"/>
        </w:rP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w:t>
      </w:r>
      <w:r>
        <w:rPr>
          <w:rFonts w:ascii="Arial" w:hAnsi="Arial" w:cs="Arial"/>
          <w:sz w:val="20"/>
          <w:szCs w:val="20"/>
        </w:rPr>
        <w:lastRenderedPageBreak/>
        <w:t>стандартах</w:t>
      </w:r>
      <w:proofErr w:type="gramEnd"/>
      <w:r>
        <w:rPr>
          <w:rFonts w:ascii="Arial" w:hAnsi="Arial" w:cs="Arial"/>
          <w:sz w:val="20"/>
          <w:szCs w:val="20"/>
        </w:rPr>
        <w:t xml:space="preserve"> раскрытия информации субъектами естественных монополий, оказывающими услуги по транспортировке газа по трубопроводам".</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162. Исполнитель определяет предварительные технические условия: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на основании наличия технической возможности подключения (технологического присоединения) перспективного объекта капитального строительства к перспективной сети газораспределения, определяемой в соответствии с </w:t>
      </w:r>
      <w:hyperlink w:anchor="Par251" w:history="1">
        <w:r>
          <w:rPr>
            <w:rFonts w:ascii="Arial" w:hAnsi="Arial" w:cs="Arial"/>
            <w:color w:val="0000FF"/>
            <w:sz w:val="20"/>
            <w:szCs w:val="20"/>
          </w:rPr>
          <w:t>абзацами первым</w:t>
        </w:r>
      </w:hyperlink>
      <w:r>
        <w:rPr>
          <w:rFonts w:ascii="Arial" w:hAnsi="Arial" w:cs="Arial"/>
          <w:sz w:val="20"/>
          <w:szCs w:val="20"/>
        </w:rPr>
        <w:t xml:space="preserve"> и </w:t>
      </w:r>
      <w:hyperlink w:anchor="Par252" w:history="1">
        <w:r>
          <w:rPr>
            <w:rFonts w:ascii="Arial" w:hAnsi="Arial" w:cs="Arial"/>
            <w:color w:val="0000FF"/>
            <w:sz w:val="20"/>
            <w:szCs w:val="20"/>
          </w:rPr>
          <w:t>вторым пункта 30</w:t>
        </w:r>
      </w:hyperlink>
      <w:r>
        <w:rPr>
          <w:rFonts w:ascii="Arial" w:hAnsi="Arial" w:cs="Arial"/>
          <w:sz w:val="20"/>
          <w:szCs w:val="20"/>
        </w:rPr>
        <w:t xml:space="preserve"> настоящих Правил, с учетом мероприятий по обеспечению технической возможности, реализуемых в рамках программ газификации;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 на основании схем газоснабжения и газификации субъекта Российской Федерации и (или) схем расположения объектов газоснабжения, используемых для обеспечения населения газом, и программы газификации и (или) иных государственных и инвестиционных программ, которыми предусмотрено подключение (технологическое присоединение) перспективного объекта капитального строительства к перспективной сети газораспределения, проектной документации на проектируемую, строящуюся или перспективную сеть газораспределения (при наличии), строительство которой предусмотрено программой газификации</w:t>
      </w:r>
      <w:proofErr w:type="gramEnd"/>
      <w:r>
        <w:rPr>
          <w:rFonts w:ascii="Arial" w:hAnsi="Arial" w:cs="Arial"/>
          <w:sz w:val="20"/>
          <w:szCs w:val="20"/>
        </w:rPr>
        <w:t xml:space="preserve"> и (или) иными государственными и инвестиционными программами;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163. Предварительные технические условия содержат следующую информацию:</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программы газификации и (или) иных государственных и инвестиционных программ, предусматривающих подключение (технологическое присоединение) перспективного объекта капитального строительства к перспективной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и место нахождения перспективного объекта капитального строительства, подключение которого к перспективной сети газораспределения предусмотрено программой газификации или иными государственными и инвестиционными программами;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точка подключения (характеристики перспективной сети газораспределения (диаметр, материал труб, проектное и рабочее давление), </w:t>
      </w:r>
      <w:proofErr w:type="gramStart"/>
      <w:r>
        <w:rPr>
          <w:rFonts w:ascii="Arial" w:hAnsi="Arial" w:cs="Arial"/>
          <w:sz w:val="20"/>
          <w:szCs w:val="20"/>
        </w:rPr>
        <w:t>к</w:t>
      </w:r>
      <w:proofErr w:type="gramEnd"/>
      <w:r>
        <w:rPr>
          <w:rFonts w:ascii="Arial" w:hAnsi="Arial" w:cs="Arial"/>
          <w:sz w:val="20"/>
          <w:szCs w:val="20"/>
        </w:rPr>
        <w:t xml:space="preserve"> которой планируется подключение (технологическое присоединение) перспективного объекта капитального строительства);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максимальный часовой расход газа перспективного объекта капитального строительства, который планируется подключить к перспективной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суммарный максимальный часовой расход газа и отдельно по каждому перспективному объекту капитального строительства, который планируется подключить к перспективной сети газораспределения (если их несколько);</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максимальный годовой объем транспортировки газа (в случае подключения проектируемой или строящейся сети газораспределения к перспективной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обязательства перспективного заявителя по подготовке сети </w:t>
      </w:r>
      <w:proofErr w:type="spellStart"/>
      <w:r>
        <w:rPr>
          <w:rFonts w:ascii="Arial" w:hAnsi="Arial" w:cs="Arial"/>
          <w:sz w:val="20"/>
          <w:szCs w:val="20"/>
        </w:rPr>
        <w:t>газопотребления</w:t>
      </w:r>
      <w:proofErr w:type="spellEnd"/>
      <w:r>
        <w:rPr>
          <w:rFonts w:ascii="Arial" w:hAnsi="Arial" w:cs="Arial"/>
          <w:sz w:val="20"/>
          <w:szCs w:val="20"/>
        </w:rPr>
        <w:t xml:space="preserve"> и (или) сети газораспределения, обеспечению газоиспользующим оборудованием и его размещению,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инженерно-технические требования к проектируемой или строящейся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другие условия подключения (технологического присоединения) к перспективной сети газораспределения;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срок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в соответствии с программой газификации или иными государственными и инвестиционными программами;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срок действия предварительных технических условий;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 обязательства перспективного заявителя по обращению к исполнителю с заявкой о подключении (технологическом присоединении) к сети газораспределения в срок, не превышающий 3 месяцев со дня направления исполнителем уведомления о вводе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перспективного заявителя.</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164. Срок действия предварительных технических условий определяется с учетом даты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и составляет не более 3 лет со дня их выдачи.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165. В случае изменения характеристик перспективного объекта капитального строительства, влекущих изменение параметров, ранее указанных в предварительных технических условиях, перспективный заявитель направляет повторный запрос о выдаче предварительных технических условий в порядке, предусмотренном </w:t>
      </w:r>
      <w:hyperlink w:anchor="Par663" w:history="1">
        <w:r>
          <w:rPr>
            <w:rFonts w:ascii="Arial" w:hAnsi="Arial" w:cs="Arial"/>
            <w:color w:val="0000FF"/>
            <w:sz w:val="20"/>
            <w:szCs w:val="20"/>
          </w:rPr>
          <w:t>пунктами 150</w:t>
        </w:r>
      </w:hyperlink>
      <w:r>
        <w:rPr>
          <w:rFonts w:ascii="Arial" w:hAnsi="Arial" w:cs="Arial"/>
          <w:sz w:val="20"/>
          <w:szCs w:val="20"/>
        </w:rPr>
        <w:t xml:space="preserve"> - </w:t>
      </w:r>
      <w:hyperlink w:anchor="Par700" w:history="1">
        <w:r>
          <w:rPr>
            <w:rFonts w:ascii="Arial" w:hAnsi="Arial" w:cs="Arial"/>
            <w:color w:val="0000FF"/>
            <w:sz w:val="20"/>
            <w:szCs w:val="20"/>
          </w:rPr>
          <w:t>160</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изменения в процессе проектирования и (или) строительства характеристик перспективной сети газораспределения, влекущих изменение параметров, ранее указанных в предварительных технических условиях, исполнитель направляет перспективному потребителю уведомление о таком изменении, а единому оператору газификации или региональному оператору газификации - проект новых предварительных технических условий.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направляет в адрес исполнителя подписанные со своей стороны предварительные технические условия. </w:t>
      </w:r>
      <w:proofErr w:type="gramStart"/>
      <w:r>
        <w:rPr>
          <w:rFonts w:ascii="Arial" w:hAnsi="Arial" w:cs="Arial"/>
          <w:sz w:val="20"/>
          <w:szCs w:val="20"/>
        </w:rPr>
        <w:t>После подписания предварительных технических условий единым оператором газификации или региональным оператором газификации исполнитель направляет перспективному заявителю подписанные предварительные технические условия любым доступным способом (почтовое отправление, электронное сообщение на адрес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 в течение 2 рабочих дней со дня получения подписанных</w:t>
      </w:r>
      <w:proofErr w:type="gramEnd"/>
      <w:r>
        <w:rPr>
          <w:rFonts w:ascii="Arial" w:hAnsi="Arial" w:cs="Arial"/>
          <w:sz w:val="20"/>
          <w:szCs w:val="20"/>
        </w:rPr>
        <w:t xml:space="preserve"> со стороны единого оператора газификации или регионального оператора газификации проекта предварительных технических условий.</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166. После проведения строительно-монтажных работ и мероприятий по вводу в эксплуатацию перспективной сети газораспределения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 который заключается в соответствии с настоящими Правилами.</w:t>
      </w:r>
    </w:p>
    <w:p w:rsidR="003330FF" w:rsidRDefault="003330FF" w:rsidP="003330F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167. Настоящий раздел не распространяется на подключение объектов капитального строительства к сети газораспределения, подключение которых осуществляется в соответствии с </w:t>
      </w:r>
      <w:hyperlink w:anchor="Par541" w:history="1">
        <w:r>
          <w:rPr>
            <w:rFonts w:ascii="Arial" w:hAnsi="Arial" w:cs="Arial"/>
            <w:color w:val="0000FF"/>
            <w:sz w:val="20"/>
            <w:szCs w:val="20"/>
          </w:rPr>
          <w:t>разделами VII</w:t>
        </w:r>
      </w:hyperlink>
      <w:r>
        <w:rPr>
          <w:rFonts w:ascii="Arial" w:hAnsi="Arial" w:cs="Arial"/>
          <w:sz w:val="20"/>
          <w:szCs w:val="20"/>
        </w:rPr>
        <w:t xml:space="preserve"> и </w:t>
      </w:r>
      <w:hyperlink w:anchor="Par627" w:history="1">
        <w:r>
          <w:rPr>
            <w:rFonts w:ascii="Arial" w:hAnsi="Arial" w:cs="Arial"/>
            <w:color w:val="0000FF"/>
            <w:sz w:val="20"/>
            <w:szCs w:val="20"/>
          </w:rPr>
          <w:t>IX</w:t>
        </w:r>
      </w:hyperlink>
      <w:r>
        <w:rPr>
          <w:rFonts w:ascii="Arial" w:hAnsi="Arial" w:cs="Arial"/>
          <w:sz w:val="20"/>
          <w:szCs w:val="20"/>
        </w:rPr>
        <w:t xml:space="preserve"> настоящих Правил.</w:t>
      </w:r>
    </w:p>
    <w:p w:rsidR="003330FF" w:rsidRDefault="003330FF" w:rsidP="003330FF">
      <w:pPr>
        <w:autoSpaceDE w:val="0"/>
        <w:autoSpaceDN w:val="0"/>
        <w:adjustRightInd w:val="0"/>
        <w:spacing w:after="0" w:line="240" w:lineRule="auto"/>
        <w:jc w:val="both"/>
        <w:rPr>
          <w:rFonts w:ascii="Arial" w:hAnsi="Arial" w:cs="Arial"/>
          <w:sz w:val="20"/>
          <w:szCs w:val="20"/>
        </w:rPr>
      </w:pPr>
      <w:bookmarkStart w:id="81" w:name="_GoBack"/>
      <w:bookmarkEnd w:id="81"/>
    </w:p>
    <w:p w:rsidR="003330FF" w:rsidRDefault="003330FF" w:rsidP="003330FF">
      <w:pPr>
        <w:autoSpaceDE w:val="0"/>
        <w:autoSpaceDN w:val="0"/>
        <w:adjustRightInd w:val="0"/>
        <w:spacing w:after="0" w:line="240" w:lineRule="auto"/>
        <w:jc w:val="both"/>
        <w:rPr>
          <w:rFonts w:ascii="Arial" w:hAnsi="Arial" w:cs="Arial"/>
          <w:sz w:val="20"/>
          <w:szCs w:val="20"/>
        </w:rPr>
      </w:pPr>
    </w:p>
    <w:p w:rsidR="00946568" w:rsidRDefault="001A256C" w:rsidP="0094656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w:t>
      </w:r>
      <w:r w:rsidR="00946568">
        <w:rPr>
          <w:rFonts w:ascii="Arial" w:hAnsi="Arial" w:cs="Arial"/>
          <w:sz w:val="20"/>
          <w:szCs w:val="20"/>
        </w:rPr>
        <w:t>риложения с  № 1-</w:t>
      </w:r>
      <w:r w:rsidR="00C23495">
        <w:rPr>
          <w:rFonts w:ascii="Arial" w:hAnsi="Arial" w:cs="Arial"/>
          <w:sz w:val="20"/>
          <w:szCs w:val="20"/>
        </w:rPr>
        <w:t xml:space="preserve"> </w:t>
      </w:r>
      <w:r w:rsidR="00946568">
        <w:rPr>
          <w:rFonts w:ascii="Arial" w:hAnsi="Arial" w:cs="Arial"/>
          <w:sz w:val="20"/>
          <w:szCs w:val="20"/>
        </w:rPr>
        <w:t>11</w:t>
      </w:r>
      <w:r w:rsidR="00C23495">
        <w:rPr>
          <w:rFonts w:ascii="Arial" w:hAnsi="Arial" w:cs="Arial"/>
          <w:sz w:val="20"/>
          <w:szCs w:val="20"/>
        </w:rPr>
        <w:t xml:space="preserve"> </w:t>
      </w:r>
      <w:r w:rsidR="00946568">
        <w:rPr>
          <w:rFonts w:ascii="Arial" w:hAnsi="Arial" w:cs="Arial"/>
          <w:sz w:val="20"/>
          <w:szCs w:val="20"/>
        </w:rPr>
        <w:t>к Правилам подключения</w:t>
      </w:r>
      <w:r w:rsidR="00C23495">
        <w:rPr>
          <w:rFonts w:ascii="Arial" w:hAnsi="Arial" w:cs="Arial"/>
          <w:sz w:val="20"/>
          <w:szCs w:val="20"/>
        </w:rPr>
        <w:t xml:space="preserve"> </w:t>
      </w:r>
      <w:r w:rsidR="00946568">
        <w:rPr>
          <w:rFonts w:ascii="Arial" w:hAnsi="Arial" w:cs="Arial"/>
          <w:sz w:val="20"/>
          <w:szCs w:val="20"/>
        </w:rPr>
        <w:t>(технологического присоединения) газоиспользующего оборудования и объектов капитального строительства к сетям газораспределения</w:t>
      </w:r>
      <w:r w:rsidR="00C23495">
        <w:rPr>
          <w:rFonts w:ascii="Arial" w:hAnsi="Arial" w:cs="Arial"/>
          <w:sz w:val="20"/>
          <w:szCs w:val="20"/>
        </w:rPr>
        <w:t>.</w:t>
      </w:r>
    </w:p>
    <w:p w:rsidR="003330FF" w:rsidRDefault="003330FF" w:rsidP="003330FF">
      <w:pPr>
        <w:autoSpaceDE w:val="0"/>
        <w:autoSpaceDN w:val="0"/>
        <w:adjustRightInd w:val="0"/>
        <w:spacing w:after="0" w:line="240" w:lineRule="auto"/>
        <w:jc w:val="both"/>
        <w:rPr>
          <w:rFonts w:ascii="Arial" w:hAnsi="Arial" w:cs="Arial"/>
          <w:sz w:val="20"/>
          <w:szCs w:val="20"/>
        </w:rPr>
      </w:pPr>
    </w:p>
    <w:p w:rsidR="003330FF" w:rsidRDefault="003330FF" w:rsidP="00C23495">
      <w:pPr>
        <w:autoSpaceDE w:val="0"/>
        <w:autoSpaceDN w:val="0"/>
        <w:adjustRightInd w:val="0"/>
        <w:spacing w:line="240" w:lineRule="auto"/>
        <w:jc w:val="both"/>
        <w:rPr>
          <w:rFonts w:ascii="Arial" w:hAnsi="Arial" w:cs="Arial"/>
          <w:sz w:val="2"/>
          <w:szCs w:val="2"/>
        </w:rPr>
      </w:pPr>
      <w:r>
        <w:rPr>
          <w:rFonts w:ascii="Courier New" w:hAnsi="Courier New" w:cs="Courier New"/>
          <w:sz w:val="20"/>
          <w:szCs w:val="20"/>
        </w:rPr>
        <w:t xml:space="preserve">           </w:t>
      </w:r>
    </w:p>
    <w:p w:rsidR="00CF78A3" w:rsidRDefault="00CF78A3"/>
    <w:sectPr w:rsidR="00CF78A3" w:rsidSect="0094656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FF"/>
    <w:rsid w:val="001A256C"/>
    <w:rsid w:val="003330FF"/>
    <w:rsid w:val="0075279E"/>
    <w:rsid w:val="00946568"/>
    <w:rsid w:val="00B0678A"/>
    <w:rsid w:val="00C23495"/>
    <w:rsid w:val="00CF78A3"/>
    <w:rsid w:val="00E61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82692" TargetMode="External"/><Relationship Id="rId21" Type="http://schemas.openxmlformats.org/officeDocument/2006/relationships/hyperlink" Target="https://login.consultant.ru/link/?req=doc&amp;base=RZR&amp;n=476475&amp;dst=100024" TargetMode="External"/><Relationship Id="rId42" Type="http://schemas.openxmlformats.org/officeDocument/2006/relationships/hyperlink" Target="https://login.consultant.ru/link/?req=doc&amp;base=RZR&amp;n=474708&amp;dst=100032" TargetMode="External"/><Relationship Id="rId47" Type="http://schemas.openxmlformats.org/officeDocument/2006/relationships/hyperlink" Target="https://login.consultant.ru/link/?req=doc&amp;base=RZR&amp;n=448650&amp;dst=100019" TargetMode="External"/><Relationship Id="rId63" Type="http://schemas.openxmlformats.org/officeDocument/2006/relationships/hyperlink" Target="https://login.consultant.ru/link/?req=doc&amp;base=RZR&amp;n=473074&amp;dst=100013" TargetMode="External"/><Relationship Id="rId68" Type="http://schemas.openxmlformats.org/officeDocument/2006/relationships/hyperlink" Target="https://login.consultant.ru/link/?req=doc&amp;base=RZR&amp;n=432853&amp;dst=100044" TargetMode="External"/><Relationship Id="rId84" Type="http://schemas.openxmlformats.org/officeDocument/2006/relationships/hyperlink" Target="https://login.consultant.ru/link/?req=doc&amp;base=RZR&amp;n=432853&amp;dst=100058" TargetMode="External"/><Relationship Id="rId89" Type="http://schemas.openxmlformats.org/officeDocument/2006/relationships/hyperlink" Target="https://login.consultant.ru/link/?req=doc&amp;base=RZR&amp;n=481298" TargetMode="External"/><Relationship Id="rId16" Type="http://schemas.openxmlformats.org/officeDocument/2006/relationships/hyperlink" Target="https://login.consultant.ru/link/?req=doc&amp;base=RZR&amp;n=432853&amp;dst=100017" TargetMode="External"/><Relationship Id="rId107" Type="http://schemas.openxmlformats.org/officeDocument/2006/relationships/fontTable" Target="fontTable.xml"/><Relationship Id="rId11" Type="http://schemas.openxmlformats.org/officeDocument/2006/relationships/hyperlink" Target="https://login.consultant.ru/link/?req=doc&amp;base=RZR&amp;n=471085&amp;dst=100052" TargetMode="External"/><Relationship Id="rId32" Type="http://schemas.openxmlformats.org/officeDocument/2006/relationships/hyperlink" Target="https://login.consultant.ru/link/?req=doc&amp;base=RZR&amp;n=474708&amp;dst=100028" TargetMode="External"/><Relationship Id="rId37" Type="http://schemas.openxmlformats.org/officeDocument/2006/relationships/hyperlink" Target="https://login.consultant.ru/link/?req=doc&amp;base=RZR&amp;n=432853&amp;dst=100019" TargetMode="External"/><Relationship Id="rId53" Type="http://schemas.openxmlformats.org/officeDocument/2006/relationships/hyperlink" Target="https://login.consultant.ru/link/?req=doc&amp;base=RZR&amp;n=432853&amp;dst=100036" TargetMode="External"/><Relationship Id="rId58" Type="http://schemas.openxmlformats.org/officeDocument/2006/relationships/hyperlink" Target="https://login.consultant.ru/link/?req=doc&amp;base=RZR&amp;n=432853&amp;dst=100041" TargetMode="External"/><Relationship Id="rId74" Type="http://schemas.openxmlformats.org/officeDocument/2006/relationships/hyperlink" Target="https://login.consultant.ru/link/?req=doc&amp;base=RZR&amp;n=432853&amp;dst=100049" TargetMode="External"/><Relationship Id="rId79" Type="http://schemas.openxmlformats.org/officeDocument/2006/relationships/hyperlink" Target="https://login.consultant.ru/link/?req=doc&amp;base=RZR&amp;n=432853&amp;dst=100053" TargetMode="External"/><Relationship Id="rId102" Type="http://schemas.openxmlformats.org/officeDocument/2006/relationships/hyperlink" Target="https://login.consultant.ru/link/?req=doc&amp;base=RZR&amp;n=432853&amp;dst=100072" TargetMode="External"/><Relationship Id="rId5" Type="http://schemas.openxmlformats.org/officeDocument/2006/relationships/hyperlink" Target="https://login.consultant.ru/link/?req=doc&amp;base=RZR&amp;n=432853&amp;dst=100013" TargetMode="External"/><Relationship Id="rId90" Type="http://schemas.openxmlformats.org/officeDocument/2006/relationships/hyperlink" Target="https://login.consultant.ru/link/?req=doc&amp;base=RZR&amp;n=483141" TargetMode="External"/><Relationship Id="rId95" Type="http://schemas.openxmlformats.org/officeDocument/2006/relationships/hyperlink" Target="https://login.consultant.ru/link/?req=doc&amp;base=RZR&amp;n=432853&amp;dst=100063" TargetMode="External"/><Relationship Id="rId22" Type="http://schemas.openxmlformats.org/officeDocument/2006/relationships/hyperlink" Target="https://login.consultant.ru/link/?req=doc&amp;base=RZR&amp;n=476475&amp;dst=100025" TargetMode="External"/><Relationship Id="rId27" Type="http://schemas.openxmlformats.org/officeDocument/2006/relationships/hyperlink" Target="https://login.consultant.ru/link/?req=doc&amp;base=RZR&amp;n=448650&amp;dst=100010" TargetMode="External"/><Relationship Id="rId43" Type="http://schemas.openxmlformats.org/officeDocument/2006/relationships/hyperlink" Target="https://login.consultant.ru/link/?req=doc&amp;base=RZR&amp;n=432853&amp;dst=100025" TargetMode="External"/><Relationship Id="rId48" Type="http://schemas.openxmlformats.org/officeDocument/2006/relationships/hyperlink" Target="https://login.consultant.ru/link/?req=doc&amp;base=RZR&amp;n=486300&amp;dst=100005" TargetMode="External"/><Relationship Id="rId64" Type="http://schemas.openxmlformats.org/officeDocument/2006/relationships/hyperlink" Target="https://login.consultant.ru/link/?req=doc&amp;base=RZR&amp;n=432853&amp;dst=100043" TargetMode="External"/><Relationship Id="rId69" Type="http://schemas.openxmlformats.org/officeDocument/2006/relationships/hyperlink" Target="https://login.consultant.ru/link/?req=doc&amp;base=RZR&amp;n=432853&amp;dst=100046" TargetMode="External"/><Relationship Id="rId80" Type="http://schemas.openxmlformats.org/officeDocument/2006/relationships/hyperlink" Target="https://login.consultant.ru/link/?req=doc&amp;base=RZR&amp;n=432853&amp;dst=100054" TargetMode="External"/><Relationship Id="rId85" Type="http://schemas.openxmlformats.org/officeDocument/2006/relationships/hyperlink" Target="https://login.consultant.ru/link/?req=doc&amp;base=RZR&amp;n=432853&amp;dst=100059" TargetMode="External"/><Relationship Id="rId12" Type="http://schemas.openxmlformats.org/officeDocument/2006/relationships/hyperlink" Target="https://login.consultant.ru/link/?req=doc&amp;base=RZR&amp;n=481298&amp;dst=4385" TargetMode="External"/><Relationship Id="rId17" Type="http://schemas.openxmlformats.org/officeDocument/2006/relationships/hyperlink" Target="https://login.consultant.ru/link/?req=doc&amp;base=RZR&amp;n=474810&amp;dst=100402" TargetMode="External"/><Relationship Id="rId33" Type="http://schemas.openxmlformats.org/officeDocument/2006/relationships/hyperlink" Target="https://login.consultant.ru/link/?req=doc&amp;base=RZR&amp;n=474708&amp;dst=100030" TargetMode="External"/><Relationship Id="rId38" Type="http://schemas.openxmlformats.org/officeDocument/2006/relationships/hyperlink" Target="https://login.consultant.ru/link/?req=doc&amp;base=RZR&amp;n=493140&amp;dst=49" TargetMode="External"/><Relationship Id="rId59" Type="http://schemas.openxmlformats.org/officeDocument/2006/relationships/hyperlink" Target="https://login.consultant.ru/link/?req=doc&amp;base=RZR&amp;n=432853&amp;dst=100042" TargetMode="External"/><Relationship Id="rId103" Type="http://schemas.openxmlformats.org/officeDocument/2006/relationships/hyperlink" Target="https://login.consultant.ru/link/?req=doc&amp;base=RZR&amp;n=476475&amp;dst=100037" TargetMode="External"/><Relationship Id="rId108" Type="http://schemas.openxmlformats.org/officeDocument/2006/relationships/theme" Target="theme/theme1.xml"/><Relationship Id="rId20" Type="http://schemas.openxmlformats.org/officeDocument/2006/relationships/hyperlink" Target="https://login.consultant.ru/link/?req=doc&amp;base=RZR&amp;n=476475&amp;dst=100022" TargetMode="External"/><Relationship Id="rId41" Type="http://schemas.openxmlformats.org/officeDocument/2006/relationships/hyperlink" Target="https://login.consultant.ru/link/?req=doc&amp;base=RZR&amp;n=481298&amp;dst=3291" TargetMode="External"/><Relationship Id="rId54" Type="http://schemas.openxmlformats.org/officeDocument/2006/relationships/hyperlink" Target="https://login.consultant.ru/link/?req=doc&amp;base=RZR&amp;n=448650&amp;dst=100021" TargetMode="External"/><Relationship Id="rId62" Type="http://schemas.openxmlformats.org/officeDocument/2006/relationships/hyperlink" Target="https://login.consultant.ru/link/?req=doc&amp;base=RZR&amp;n=448650&amp;dst=100022" TargetMode="External"/><Relationship Id="rId70" Type="http://schemas.openxmlformats.org/officeDocument/2006/relationships/hyperlink" Target="https://login.consultant.ru/link/?req=doc&amp;base=RZR&amp;n=432853&amp;dst=100047" TargetMode="External"/><Relationship Id="rId75" Type="http://schemas.openxmlformats.org/officeDocument/2006/relationships/hyperlink" Target="https://login.consultant.ru/link/?req=doc&amp;base=RZR&amp;n=432853&amp;dst=100050" TargetMode="External"/><Relationship Id="rId83" Type="http://schemas.openxmlformats.org/officeDocument/2006/relationships/hyperlink" Target="https://login.consultant.ru/link/?req=doc&amp;base=RZR&amp;n=432853&amp;dst=100055" TargetMode="External"/><Relationship Id="rId88" Type="http://schemas.openxmlformats.org/officeDocument/2006/relationships/hyperlink" Target="https://login.consultant.ru/link/?req=doc&amp;base=RZR&amp;n=474708&amp;dst=100036" TargetMode="External"/><Relationship Id="rId91" Type="http://schemas.openxmlformats.org/officeDocument/2006/relationships/hyperlink" Target="https://login.consultant.ru/link/?req=doc&amp;base=RZR&amp;n=483141" TargetMode="External"/><Relationship Id="rId96" Type="http://schemas.openxmlformats.org/officeDocument/2006/relationships/hyperlink" Target="https://login.consultant.ru/link/?req=doc&amp;base=RZR&amp;n=432853&amp;dst=100064" TargetMode="External"/><Relationship Id="rId1" Type="http://schemas.openxmlformats.org/officeDocument/2006/relationships/styles" Target="styles.xml"/><Relationship Id="rId6" Type="http://schemas.openxmlformats.org/officeDocument/2006/relationships/hyperlink" Target="https://login.consultant.ru/link/?req=doc&amp;base=RZR&amp;n=448650&amp;dst=100005" TargetMode="External"/><Relationship Id="rId15" Type="http://schemas.openxmlformats.org/officeDocument/2006/relationships/hyperlink" Target="https://login.consultant.ru/link/?req=doc&amp;base=RZR&amp;n=474708&amp;dst=100025" TargetMode="External"/><Relationship Id="rId23" Type="http://schemas.openxmlformats.org/officeDocument/2006/relationships/hyperlink" Target="https://login.consultant.ru/link/?req=doc&amp;base=RZR&amp;n=481298&amp;dst=4385" TargetMode="External"/><Relationship Id="rId28" Type="http://schemas.openxmlformats.org/officeDocument/2006/relationships/hyperlink" Target="https://login.consultant.ru/link/?req=doc&amp;base=RZR&amp;n=448650&amp;dst=100013" TargetMode="External"/><Relationship Id="rId36" Type="http://schemas.openxmlformats.org/officeDocument/2006/relationships/hyperlink" Target="https://login.consultant.ru/link/?req=doc&amp;base=RZR&amp;n=432853&amp;dst=100019" TargetMode="External"/><Relationship Id="rId49" Type="http://schemas.openxmlformats.org/officeDocument/2006/relationships/hyperlink" Target="https://login.consultant.ru/link/?req=doc&amp;base=RZR&amp;n=476475&amp;dst=100031" TargetMode="External"/><Relationship Id="rId57" Type="http://schemas.openxmlformats.org/officeDocument/2006/relationships/hyperlink" Target="https://login.consultant.ru/link/?req=doc&amp;base=RZR&amp;n=432853&amp;dst=100040" TargetMode="External"/><Relationship Id="rId106" Type="http://schemas.openxmlformats.org/officeDocument/2006/relationships/hyperlink" Target="https://login.consultant.ru/link/?req=doc&amp;base=RZR&amp;n=289587&amp;dst=100010" TargetMode="External"/><Relationship Id="rId10" Type="http://schemas.openxmlformats.org/officeDocument/2006/relationships/hyperlink" Target="https://login.consultant.ru/link/?req=doc&amp;base=RZR&amp;n=486300&amp;dst=100005" TargetMode="External"/><Relationship Id="rId31" Type="http://schemas.openxmlformats.org/officeDocument/2006/relationships/hyperlink" Target="https://login.consultant.ru/link/?req=doc&amp;base=RZR&amp;n=448650&amp;dst=100017" TargetMode="External"/><Relationship Id="rId44" Type="http://schemas.openxmlformats.org/officeDocument/2006/relationships/hyperlink" Target="https://login.consultant.ru/link/?req=doc&amp;base=RZR&amp;n=432853&amp;dst=100027" TargetMode="External"/><Relationship Id="rId52" Type="http://schemas.openxmlformats.org/officeDocument/2006/relationships/hyperlink" Target="https://login.consultant.ru/link/?req=doc&amp;base=RZR&amp;n=448650&amp;dst=100020" TargetMode="External"/><Relationship Id="rId60" Type="http://schemas.openxmlformats.org/officeDocument/2006/relationships/hyperlink" Target="https://login.consultant.ru/link/?req=doc&amp;base=RZR&amp;n=476475&amp;dst=100033" TargetMode="External"/><Relationship Id="rId65" Type="http://schemas.openxmlformats.org/officeDocument/2006/relationships/hyperlink" Target="https://login.consultant.ru/link/?req=doc&amp;base=RZR&amp;n=448650&amp;dst=100024" TargetMode="External"/><Relationship Id="rId73" Type="http://schemas.openxmlformats.org/officeDocument/2006/relationships/hyperlink" Target="https://login.consultant.ru/link/?req=doc&amp;base=RZR&amp;n=432853&amp;dst=100049" TargetMode="External"/><Relationship Id="rId78" Type="http://schemas.openxmlformats.org/officeDocument/2006/relationships/hyperlink" Target="https://login.consultant.ru/link/?req=doc&amp;base=RZR&amp;n=432853&amp;dst=100053" TargetMode="External"/><Relationship Id="rId81" Type="http://schemas.openxmlformats.org/officeDocument/2006/relationships/hyperlink" Target="https://login.consultant.ru/link/?req=doc&amp;base=RZR&amp;n=432853&amp;dst=100055" TargetMode="External"/><Relationship Id="rId86" Type="http://schemas.openxmlformats.org/officeDocument/2006/relationships/hyperlink" Target="https://login.consultant.ru/link/?req=doc&amp;base=RZR&amp;n=432853&amp;dst=100059" TargetMode="External"/><Relationship Id="rId94" Type="http://schemas.openxmlformats.org/officeDocument/2006/relationships/hyperlink" Target="https://login.consultant.ru/link/?req=doc&amp;base=RZR&amp;n=474708&amp;dst=100040" TargetMode="External"/><Relationship Id="rId99" Type="http://schemas.openxmlformats.org/officeDocument/2006/relationships/hyperlink" Target="https://login.consultant.ru/link/?req=doc&amp;base=RZR&amp;n=432853&amp;dst=100068" TargetMode="External"/><Relationship Id="rId101" Type="http://schemas.openxmlformats.org/officeDocument/2006/relationships/hyperlink" Target="https://login.consultant.ru/link/?req=doc&amp;base=RZR&amp;n=474708&amp;dst=100042"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76475&amp;dst=100011" TargetMode="External"/><Relationship Id="rId13" Type="http://schemas.openxmlformats.org/officeDocument/2006/relationships/hyperlink" Target="https://login.consultant.ru/link/?req=doc&amp;base=RZR&amp;n=476475&amp;dst=100012" TargetMode="External"/><Relationship Id="rId18" Type="http://schemas.openxmlformats.org/officeDocument/2006/relationships/hyperlink" Target="https://login.consultant.ru/link/?req=doc&amp;base=RZR&amp;n=476475&amp;dst=100017" TargetMode="External"/><Relationship Id="rId39" Type="http://schemas.openxmlformats.org/officeDocument/2006/relationships/hyperlink" Target="https://login.consultant.ru/link/?req=doc&amp;base=RZR&amp;n=432853&amp;dst=100020" TargetMode="External"/><Relationship Id="rId34" Type="http://schemas.openxmlformats.org/officeDocument/2006/relationships/hyperlink" Target="https://login.consultant.ru/link/?req=doc&amp;base=RZR&amp;n=476475&amp;dst=100030" TargetMode="External"/><Relationship Id="rId50" Type="http://schemas.openxmlformats.org/officeDocument/2006/relationships/hyperlink" Target="https://login.consultant.ru/link/?req=doc&amp;base=RZR&amp;n=432853&amp;dst=100030" TargetMode="External"/><Relationship Id="rId55" Type="http://schemas.openxmlformats.org/officeDocument/2006/relationships/hyperlink" Target="https://login.consultant.ru/link/?req=doc&amp;base=RZR&amp;n=289587&amp;dst=100010" TargetMode="External"/><Relationship Id="rId76" Type="http://schemas.openxmlformats.org/officeDocument/2006/relationships/hyperlink" Target="https://login.consultant.ru/link/?req=doc&amp;base=RZR&amp;n=432853&amp;dst=100051" TargetMode="External"/><Relationship Id="rId97" Type="http://schemas.openxmlformats.org/officeDocument/2006/relationships/hyperlink" Target="https://login.consultant.ru/link/?req=doc&amp;base=RZR&amp;n=432853&amp;dst=100065" TargetMode="External"/><Relationship Id="rId104" Type="http://schemas.openxmlformats.org/officeDocument/2006/relationships/hyperlink" Target="https://login.consultant.ru/link/?req=doc&amp;base=RZR&amp;n=481298&amp;dst=3291" TargetMode="External"/><Relationship Id="rId7" Type="http://schemas.openxmlformats.org/officeDocument/2006/relationships/hyperlink" Target="https://login.consultant.ru/link/?req=doc&amp;base=RZR&amp;n=474810&amp;dst=100401" TargetMode="External"/><Relationship Id="rId71" Type="http://schemas.openxmlformats.org/officeDocument/2006/relationships/hyperlink" Target="https://login.consultant.ru/link/?req=doc&amp;base=RZR&amp;n=493140&amp;dst=49" TargetMode="External"/><Relationship Id="rId92" Type="http://schemas.openxmlformats.org/officeDocument/2006/relationships/hyperlink" Target="https://login.consultant.ru/link/?req=doc&amp;base=RZR&amp;n=474708&amp;dst=100038" TargetMode="External"/><Relationship Id="rId2" Type="http://schemas.microsoft.com/office/2007/relationships/stylesWithEffects" Target="stylesWithEffects.xml"/><Relationship Id="rId29" Type="http://schemas.openxmlformats.org/officeDocument/2006/relationships/hyperlink" Target="https://login.consultant.ru/link/?req=doc&amp;base=RZR&amp;n=448650&amp;dst=100016" TargetMode="External"/><Relationship Id="rId24" Type="http://schemas.openxmlformats.org/officeDocument/2006/relationships/hyperlink" Target="https://login.consultant.ru/link/?req=doc&amp;base=RZR&amp;n=476475&amp;dst=100026" TargetMode="External"/><Relationship Id="rId40" Type="http://schemas.openxmlformats.org/officeDocument/2006/relationships/hyperlink" Target="https://login.consultant.ru/link/?req=doc&amp;base=RZR&amp;n=432853&amp;dst=100023" TargetMode="External"/><Relationship Id="rId45" Type="http://schemas.openxmlformats.org/officeDocument/2006/relationships/hyperlink" Target="https://login.consultant.ru/link/?req=doc&amp;base=RZR&amp;n=474810&amp;dst=100403" TargetMode="External"/><Relationship Id="rId66" Type="http://schemas.openxmlformats.org/officeDocument/2006/relationships/hyperlink" Target="https://login.consultant.ru/link/?req=doc&amp;base=RZR&amp;n=448650&amp;dst=100025" TargetMode="External"/><Relationship Id="rId87" Type="http://schemas.openxmlformats.org/officeDocument/2006/relationships/hyperlink" Target="https://login.consultant.ru/link/?req=doc&amp;base=RZR&amp;n=474708&amp;dst=100035" TargetMode="External"/><Relationship Id="rId61" Type="http://schemas.openxmlformats.org/officeDocument/2006/relationships/hyperlink" Target="https://login.consultant.ru/link/?req=doc&amp;base=RZR&amp;n=476475&amp;dst=100035" TargetMode="External"/><Relationship Id="rId82" Type="http://schemas.openxmlformats.org/officeDocument/2006/relationships/hyperlink" Target="https://login.consultant.ru/link/?req=doc&amp;base=RZR&amp;n=432853&amp;dst=100055" TargetMode="External"/><Relationship Id="rId19" Type="http://schemas.openxmlformats.org/officeDocument/2006/relationships/hyperlink" Target="https://login.consultant.ru/link/?req=doc&amp;base=RZR&amp;n=476475&amp;dst=100019" TargetMode="External"/><Relationship Id="rId14" Type="http://schemas.openxmlformats.org/officeDocument/2006/relationships/hyperlink" Target="https://login.consultant.ru/link/?req=doc&amp;base=RZR&amp;n=476475&amp;dst=100015" TargetMode="External"/><Relationship Id="rId30" Type="http://schemas.openxmlformats.org/officeDocument/2006/relationships/hyperlink" Target="https://login.consultant.ru/link/?req=doc&amp;base=RZR&amp;n=473074&amp;dst=100013" TargetMode="External"/><Relationship Id="rId35" Type="http://schemas.openxmlformats.org/officeDocument/2006/relationships/hyperlink" Target="https://login.consultant.ru/link/?req=doc&amp;base=RZR&amp;n=481298&amp;dst=3291" TargetMode="External"/><Relationship Id="rId56" Type="http://schemas.openxmlformats.org/officeDocument/2006/relationships/hyperlink" Target="https://login.consultant.ru/link/?req=doc&amp;base=RZR&amp;n=432853&amp;dst=100038" TargetMode="External"/><Relationship Id="rId77" Type="http://schemas.openxmlformats.org/officeDocument/2006/relationships/hyperlink" Target="https://login.consultant.ru/link/?req=doc&amp;base=RZR&amp;n=432853&amp;dst=100052" TargetMode="External"/><Relationship Id="rId100" Type="http://schemas.openxmlformats.org/officeDocument/2006/relationships/hyperlink" Target="https://login.consultant.ru/link/?req=doc&amp;base=RZR&amp;n=432853&amp;dst=100071" TargetMode="External"/><Relationship Id="rId105" Type="http://schemas.openxmlformats.org/officeDocument/2006/relationships/hyperlink" Target="https://login.consultant.ru/link/?req=doc&amp;base=RZR&amp;n=481298&amp;dst=3291" TargetMode="External"/><Relationship Id="rId8" Type="http://schemas.openxmlformats.org/officeDocument/2006/relationships/hyperlink" Target="https://login.consultant.ru/link/?req=doc&amp;base=RZR&amp;n=474708&amp;dst=100024" TargetMode="External"/><Relationship Id="rId51" Type="http://schemas.openxmlformats.org/officeDocument/2006/relationships/hyperlink" Target="https://login.consultant.ru/link/?req=doc&amp;base=RZR&amp;n=432853&amp;dst=100031" TargetMode="External"/><Relationship Id="rId72" Type="http://schemas.openxmlformats.org/officeDocument/2006/relationships/hyperlink" Target="https://login.consultant.ru/link/?req=doc&amp;base=RZR&amp;n=432853&amp;dst=100048" TargetMode="External"/><Relationship Id="rId93" Type="http://schemas.openxmlformats.org/officeDocument/2006/relationships/hyperlink" Target="https://login.consultant.ru/link/?req=doc&amp;base=RZR&amp;n=432853&amp;dst=100060" TargetMode="External"/><Relationship Id="rId98" Type="http://schemas.openxmlformats.org/officeDocument/2006/relationships/hyperlink" Target="https://login.consultant.ru/link/?req=doc&amp;base=RZR&amp;n=432853&amp;dst=100066" TargetMode="External"/><Relationship Id="rId3" Type="http://schemas.openxmlformats.org/officeDocument/2006/relationships/settings" Target="settings.xml"/><Relationship Id="rId25" Type="http://schemas.openxmlformats.org/officeDocument/2006/relationships/hyperlink" Target="https://login.consultant.ru/link/?req=doc&amp;base=RZR&amp;n=476475&amp;dst=100028" TargetMode="External"/><Relationship Id="rId46" Type="http://schemas.openxmlformats.org/officeDocument/2006/relationships/hyperlink" Target="https://login.consultant.ru/link/?req=doc&amp;base=RZR&amp;n=432853&amp;dst=100029" TargetMode="External"/><Relationship Id="rId67" Type="http://schemas.openxmlformats.org/officeDocument/2006/relationships/hyperlink" Target="https://login.consultant.ru/link/?req=doc&amp;base=RZR&amp;n=448650&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48</Pages>
  <Words>30402</Words>
  <Characters>173293</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Октябрина</dc:creator>
  <cp:lastModifiedBy>Октябрина</cp:lastModifiedBy>
  <cp:revision>4</cp:revision>
  <dcterms:created xsi:type="dcterms:W3CDTF">2025-04-21T06:56:00Z</dcterms:created>
  <dcterms:modified xsi:type="dcterms:W3CDTF">2025-04-21T08:13:00Z</dcterms:modified>
</cp:coreProperties>
</file>